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AE84" w14:textId="77777777" w:rsidR="001960B1" w:rsidRDefault="001960B1" w:rsidP="009C0EE4">
      <w:pPr>
        <w:jc w:val="center"/>
        <w:rPr>
          <w:rFonts w:eastAsia="黑体"/>
          <w:noProof/>
          <w:sz w:val="44"/>
          <w:szCs w:val="44"/>
        </w:rPr>
      </w:pPr>
    </w:p>
    <w:p w14:paraId="002FDDA4" w14:textId="77777777" w:rsidR="001960B1" w:rsidRDefault="001960B1" w:rsidP="00520965">
      <w:pPr>
        <w:tabs>
          <w:tab w:val="left" w:pos="2835"/>
        </w:tabs>
        <w:jc w:val="center"/>
        <w:rPr>
          <w:sz w:val="28"/>
          <w:szCs w:val="28"/>
        </w:rPr>
      </w:pPr>
    </w:p>
    <w:p w14:paraId="47568E55" w14:textId="77777777" w:rsidR="00520965" w:rsidRDefault="00520965" w:rsidP="00520965">
      <w:pPr>
        <w:tabs>
          <w:tab w:val="left" w:pos="2835"/>
        </w:tabs>
        <w:jc w:val="center"/>
        <w:rPr>
          <w:sz w:val="28"/>
          <w:szCs w:val="28"/>
        </w:rPr>
      </w:pPr>
    </w:p>
    <w:p w14:paraId="5E9F1DBB" w14:textId="77777777" w:rsidR="001960B1" w:rsidRDefault="001960B1" w:rsidP="009C0EE4">
      <w:pPr>
        <w:jc w:val="center"/>
        <w:rPr>
          <w:sz w:val="28"/>
          <w:szCs w:val="28"/>
        </w:rPr>
      </w:pPr>
    </w:p>
    <w:p w14:paraId="194488C5" w14:textId="77777777" w:rsidR="001960B1" w:rsidRDefault="001960B1" w:rsidP="009C0EE4">
      <w:pPr>
        <w:jc w:val="center"/>
        <w:rPr>
          <w:sz w:val="28"/>
          <w:szCs w:val="28"/>
        </w:rPr>
      </w:pPr>
    </w:p>
    <w:p w14:paraId="753FAE60" w14:textId="5F614DF0" w:rsidR="001960B1" w:rsidRDefault="00033DDD" w:rsidP="009C0EE4">
      <w:pPr>
        <w:jc w:val="center"/>
        <w:rPr>
          <w:rFonts w:ascii="楷体_GB2312" w:eastAsia="楷体_GB2312" w:hAnsi="宋体" w:cs="Times New Roman"/>
          <w:b/>
          <w:sz w:val="72"/>
          <w:szCs w:val="72"/>
        </w:rPr>
      </w:pPr>
      <w:r>
        <w:rPr>
          <w:rFonts w:ascii="楷体_GB2312" w:eastAsia="楷体_GB2312" w:hAnsi="宋体" w:cs="Times New Roman" w:hint="eastAsia"/>
          <w:b/>
          <w:sz w:val="72"/>
          <w:szCs w:val="72"/>
        </w:rPr>
        <w:t>奖项管理</w:t>
      </w:r>
    </w:p>
    <w:p w14:paraId="27119DA6" w14:textId="74464C44" w:rsidR="001960B1" w:rsidRPr="001960B1" w:rsidRDefault="00523E69" w:rsidP="001960B1">
      <w:pPr>
        <w:jc w:val="center"/>
        <w:rPr>
          <w:rFonts w:ascii="楷体_GB2312" w:eastAsia="楷体_GB2312" w:hAnsi="宋体" w:cs="Times New Roman"/>
          <w:b/>
          <w:sz w:val="72"/>
          <w:szCs w:val="72"/>
        </w:rPr>
      </w:pPr>
      <w:proofErr w:type="gramStart"/>
      <w:r>
        <w:rPr>
          <w:rFonts w:ascii="楷体_GB2312" w:eastAsia="楷体_GB2312" w:hAnsi="宋体" w:cs="Times New Roman" w:hint="eastAsia"/>
          <w:b/>
          <w:sz w:val="72"/>
          <w:szCs w:val="72"/>
        </w:rPr>
        <w:t>院</w:t>
      </w:r>
      <w:r w:rsidR="009C0EE4" w:rsidRPr="001960B1">
        <w:rPr>
          <w:rFonts w:ascii="楷体_GB2312" w:eastAsia="楷体_GB2312" w:hAnsi="宋体" w:cs="Times New Roman" w:hint="eastAsia"/>
          <w:b/>
          <w:sz w:val="72"/>
          <w:szCs w:val="72"/>
        </w:rPr>
        <w:t>优博</w:t>
      </w:r>
      <w:proofErr w:type="gramEnd"/>
      <w:r w:rsidR="009C0EE4" w:rsidRPr="001960B1">
        <w:rPr>
          <w:rFonts w:ascii="楷体_GB2312" w:eastAsia="楷体_GB2312" w:hAnsi="宋体" w:cs="Times New Roman"/>
          <w:b/>
          <w:sz w:val="72"/>
          <w:szCs w:val="72"/>
        </w:rPr>
        <w:t>论文</w:t>
      </w:r>
      <w:r w:rsidR="00714BDA">
        <w:rPr>
          <w:rFonts w:ascii="楷体_GB2312" w:eastAsia="楷体_GB2312" w:hAnsi="宋体" w:cs="Times New Roman" w:hint="eastAsia"/>
          <w:b/>
          <w:sz w:val="72"/>
          <w:szCs w:val="72"/>
        </w:rPr>
        <w:t>填报</w:t>
      </w:r>
      <w:r w:rsidR="001960B1" w:rsidRPr="001960B1">
        <w:rPr>
          <w:rFonts w:ascii="楷体_GB2312" w:eastAsia="楷体_GB2312" w:hAnsi="宋体" w:cs="Times New Roman"/>
          <w:b/>
          <w:sz w:val="72"/>
          <w:szCs w:val="72"/>
        </w:rPr>
        <w:t>手册</w:t>
      </w:r>
    </w:p>
    <w:p w14:paraId="69D9BE0C" w14:textId="77777777" w:rsidR="00372A0F" w:rsidRPr="00033DDD" w:rsidRDefault="00372A0F" w:rsidP="009C0EE4">
      <w:pPr>
        <w:jc w:val="center"/>
        <w:rPr>
          <w:rFonts w:ascii="楷体_GB2312" w:eastAsia="楷体_GB2312" w:hAnsi="宋体" w:cs="Times New Roman"/>
          <w:b/>
          <w:sz w:val="72"/>
          <w:szCs w:val="72"/>
        </w:rPr>
      </w:pPr>
    </w:p>
    <w:p w14:paraId="615CBCE8" w14:textId="77777777" w:rsidR="009C0EE4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  <w:r w:rsidRPr="001960B1">
        <w:rPr>
          <w:rFonts w:ascii="楷体_GB2312" w:eastAsia="楷体_GB2312" w:hAnsi="宋体" w:cs="Times New Roman" w:hint="eastAsia"/>
          <w:b/>
          <w:sz w:val="32"/>
          <w:szCs w:val="32"/>
        </w:rPr>
        <w:t>（</w:t>
      </w:r>
      <w:r w:rsidR="00215ADB">
        <w:rPr>
          <w:rFonts w:ascii="楷体_GB2312" w:eastAsia="楷体_GB2312" w:hAnsi="宋体" w:cs="Times New Roman"/>
          <w:b/>
          <w:sz w:val="32"/>
          <w:szCs w:val="32"/>
        </w:rPr>
        <w:t>培养单位业务管理</w:t>
      </w:r>
      <w:r w:rsidR="00215ADB">
        <w:rPr>
          <w:rFonts w:ascii="楷体_GB2312" w:eastAsia="楷体_GB2312" w:hAnsi="宋体" w:cs="Times New Roman" w:hint="eastAsia"/>
          <w:b/>
          <w:sz w:val="32"/>
          <w:szCs w:val="32"/>
        </w:rPr>
        <w:t>员</w:t>
      </w:r>
      <w:r w:rsidR="00E602F2">
        <w:rPr>
          <w:rFonts w:ascii="楷体_GB2312" w:eastAsia="楷体_GB2312" w:hAnsi="宋体" w:cs="Times New Roman" w:hint="eastAsia"/>
          <w:b/>
          <w:sz w:val="32"/>
          <w:szCs w:val="32"/>
        </w:rPr>
        <w:t>、</w:t>
      </w:r>
      <w:r w:rsidR="00E602F2">
        <w:rPr>
          <w:rFonts w:ascii="楷体_GB2312" w:eastAsia="楷体_GB2312" w:hAnsi="宋体" w:cs="Times New Roman"/>
          <w:b/>
          <w:sz w:val="32"/>
          <w:szCs w:val="32"/>
        </w:rPr>
        <w:t>学生和</w:t>
      </w:r>
      <w:r w:rsidR="00E602F2">
        <w:rPr>
          <w:rFonts w:ascii="楷体_GB2312" w:eastAsia="楷体_GB2312" w:hAnsi="宋体" w:cs="Times New Roman" w:hint="eastAsia"/>
          <w:b/>
          <w:sz w:val="32"/>
          <w:szCs w:val="32"/>
        </w:rPr>
        <w:t>导师</w:t>
      </w:r>
      <w:r w:rsidRPr="001960B1">
        <w:rPr>
          <w:rFonts w:ascii="楷体_GB2312" w:eastAsia="楷体_GB2312" w:hAnsi="宋体" w:cs="Times New Roman" w:hint="eastAsia"/>
          <w:b/>
          <w:sz w:val="32"/>
          <w:szCs w:val="32"/>
        </w:rPr>
        <w:t>）</w:t>
      </w:r>
    </w:p>
    <w:p w14:paraId="3DC7F55C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3B1CA589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55074DD0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144104A0" w14:textId="77777777" w:rsidR="00B62A5B" w:rsidRDefault="00B62A5B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1D5B1C5C" w14:textId="77777777" w:rsidR="00B62A5B" w:rsidRDefault="00B62A5B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4B5BABAB" w14:textId="77777777" w:rsidR="001960B1" w:rsidRPr="00B62A5B" w:rsidRDefault="001960B1" w:rsidP="001960B1">
      <w:pPr>
        <w:jc w:val="center"/>
        <w:rPr>
          <w:rFonts w:ascii="宋体" w:hAnsi="宋体"/>
          <w:b/>
          <w:sz w:val="30"/>
          <w:szCs w:val="30"/>
        </w:rPr>
      </w:pPr>
    </w:p>
    <w:p w14:paraId="16D5AC72" w14:textId="77777777" w:rsidR="001960B1" w:rsidRPr="00B62A5B" w:rsidRDefault="001960B1" w:rsidP="001960B1">
      <w:pPr>
        <w:jc w:val="center"/>
        <w:rPr>
          <w:rFonts w:ascii="宋体" w:hAnsi="宋体"/>
          <w:sz w:val="30"/>
          <w:szCs w:val="30"/>
        </w:rPr>
      </w:pPr>
    </w:p>
    <w:p w14:paraId="1E45456B" w14:textId="7274FEF9" w:rsidR="001960B1" w:rsidRPr="00B62A5B" w:rsidRDefault="0068392B" w:rsidP="001960B1">
      <w:pPr>
        <w:jc w:val="center"/>
        <w:rPr>
          <w:rFonts w:ascii="宋体" w:eastAsia="楷体_GB2312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二○二</w:t>
      </w:r>
      <w:r w:rsidR="00D53265">
        <w:rPr>
          <w:rFonts w:ascii="宋体" w:hAnsi="宋体" w:hint="eastAsia"/>
          <w:b/>
          <w:sz w:val="30"/>
          <w:szCs w:val="30"/>
        </w:rPr>
        <w:t>四</w:t>
      </w:r>
      <w:r>
        <w:rPr>
          <w:rFonts w:ascii="宋体" w:hAnsi="宋体" w:hint="eastAsia"/>
          <w:b/>
          <w:sz w:val="30"/>
          <w:szCs w:val="30"/>
        </w:rPr>
        <w:t>年</w:t>
      </w:r>
      <w:r w:rsidR="00D53265">
        <w:rPr>
          <w:rFonts w:ascii="宋体" w:hAnsi="宋体" w:hint="eastAsia"/>
          <w:b/>
          <w:sz w:val="30"/>
          <w:szCs w:val="30"/>
        </w:rPr>
        <w:t>二</w:t>
      </w:r>
      <w:r w:rsidR="001960B1" w:rsidRPr="00B62A5B">
        <w:rPr>
          <w:rFonts w:ascii="宋体" w:hAnsi="宋体" w:hint="eastAsia"/>
          <w:b/>
          <w:sz w:val="30"/>
          <w:szCs w:val="30"/>
        </w:rPr>
        <w:t>月</w:t>
      </w:r>
    </w:p>
    <w:p w14:paraId="6284CF98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1C1CDD20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1A5BE57A" w14:textId="77777777" w:rsidR="001960B1" w:rsidRDefault="001960B1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p w14:paraId="527F2C6C" w14:textId="77777777" w:rsidR="003F3A62" w:rsidRDefault="003F3A62" w:rsidP="009C0EE4">
      <w:pPr>
        <w:jc w:val="center"/>
        <w:rPr>
          <w:rFonts w:ascii="楷体_GB2312" w:eastAsia="楷体_GB2312" w:hAnsi="宋体" w:cs="Times New Roman"/>
          <w:b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21043734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D8006D" w14:textId="77777777" w:rsidR="003F3A62" w:rsidRDefault="003F3A62">
          <w:pPr>
            <w:pStyle w:val="TOC"/>
          </w:pPr>
          <w:r>
            <w:rPr>
              <w:lang w:val="zh-CN"/>
            </w:rPr>
            <w:t>目录</w:t>
          </w:r>
        </w:p>
        <w:p w14:paraId="251418E0" w14:textId="2B5405B5" w:rsidR="00E53087" w:rsidRDefault="003F3A62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261994" w:history="1">
            <w:r w:rsidR="00E53087" w:rsidRPr="008828B5">
              <w:rPr>
                <w:rStyle w:val="a4"/>
                <w:noProof/>
              </w:rPr>
              <w:t>1.</w:t>
            </w:r>
            <w:r w:rsidR="00E53087">
              <w:rPr>
                <w:rFonts w:cstheme="minorBidi"/>
                <w:noProof/>
                <w:kern w:val="2"/>
                <w:sz w:val="21"/>
              </w:rPr>
              <w:tab/>
            </w:r>
            <w:r w:rsidR="00E53087" w:rsidRPr="008828B5">
              <w:rPr>
                <w:rStyle w:val="a4"/>
                <w:noProof/>
              </w:rPr>
              <w:t>系统角色：培养单位业务管理员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_Toc129261994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1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0F0AFEF4" w14:textId="5304AB32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1995" w:history="1">
            <w:r w:rsidR="00E53087" w:rsidRPr="008828B5">
              <w:rPr>
                <w:rStyle w:val="a4"/>
                <w:noProof/>
              </w:rPr>
              <w:t xml:space="preserve">1.1 </w:t>
            </w:r>
            <w:r w:rsidR="00E53087" w:rsidRPr="008828B5">
              <w:rPr>
                <w:rStyle w:val="a4"/>
                <w:noProof/>
              </w:rPr>
              <w:t>登录优博论文系统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_Toc129261995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1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33E3853F" w14:textId="11ED86B7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1996" w:history="1">
            <w:r w:rsidR="00E53087" w:rsidRPr="008828B5">
              <w:rPr>
                <w:rStyle w:val="a4"/>
                <w:noProof/>
              </w:rPr>
              <w:t xml:space="preserve">1.2 </w:t>
            </w:r>
            <w:r w:rsidR="00E53087" w:rsidRPr="008828B5">
              <w:rPr>
                <w:rStyle w:val="a4"/>
                <w:noProof/>
              </w:rPr>
              <w:t>设置学生上报时间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_Toc129261996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2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3A7B9AFA" w14:textId="6BB0799E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1997" w:history="1">
            <w:r w:rsidR="00E53087" w:rsidRPr="008828B5">
              <w:rPr>
                <w:rStyle w:val="a4"/>
                <w:noProof/>
              </w:rPr>
              <w:t xml:space="preserve">1.3 </w:t>
            </w:r>
            <w:r w:rsidR="00E53087" w:rsidRPr="008828B5">
              <w:rPr>
                <w:rStyle w:val="a4"/>
                <w:noProof/>
              </w:rPr>
              <w:t>浏览和审核优博论文申请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_Toc129261997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2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32F54189" w14:textId="2D9153D8" w:rsidR="00E53087" w:rsidRDefault="001E11C1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1998" w:history="1">
            <w:r w:rsidR="00E53087" w:rsidRPr="008828B5">
              <w:rPr>
                <w:rStyle w:val="a4"/>
                <w:noProof/>
              </w:rPr>
              <w:t xml:space="preserve">1.3.1 </w:t>
            </w:r>
            <w:r w:rsidR="00E53087" w:rsidRPr="008828B5">
              <w:rPr>
                <w:rStyle w:val="a4"/>
                <w:noProof/>
              </w:rPr>
              <w:t>浏览优博论文申请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_Toc129261998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2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05E00103" w14:textId="668F4F67" w:rsidR="00E53087" w:rsidRDefault="001E11C1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1999" w:history="1">
            <w:r w:rsidR="00E53087" w:rsidRPr="008828B5">
              <w:rPr>
                <w:rStyle w:val="a4"/>
                <w:noProof/>
              </w:rPr>
              <w:t xml:space="preserve">1.3.2 </w:t>
            </w:r>
            <w:r w:rsidR="00E53087" w:rsidRPr="008828B5">
              <w:rPr>
                <w:rStyle w:val="a4"/>
                <w:noProof/>
              </w:rPr>
              <w:t>推荐和退回申请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_Toc129261999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3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7D937434" w14:textId="68B4D74C" w:rsidR="00E53087" w:rsidRDefault="001E11C1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0" w:history="1">
            <w:r w:rsidR="00E53087" w:rsidRPr="008828B5">
              <w:rPr>
                <w:rStyle w:val="a4"/>
                <w:noProof/>
              </w:rPr>
              <w:t xml:space="preserve">1.3.3 </w:t>
            </w:r>
            <w:r w:rsidR="00E53087" w:rsidRPr="008828B5">
              <w:rPr>
                <w:rStyle w:val="a4"/>
                <w:noProof/>
              </w:rPr>
              <w:t>代替导师审核优博论文申请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_Toc129262000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4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1CDDDDDD" w14:textId="272D4CB1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1" w:history="1">
            <w:r w:rsidR="00E53087" w:rsidRPr="008828B5">
              <w:rPr>
                <w:rStyle w:val="a4"/>
                <w:noProof/>
              </w:rPr>
              <w:t xml:space="preserve">1.4 </w:t>
            </w:r>
            <w:r w:rsidR="00E53087" w:rsidRPr="008828B5">
              <w:rPr>
                <w:rStyle w:val="a4"/>
                <w:noProof/>
              </w:rPr>
              <w:t>查看获奖名单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_Toc129262001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4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06951B37" w14:textId="4CC47E76" w:rsidR="00E53087" w:rsidRDefault="001E11C1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2" w:history="1">
            <w:r w:rsidR="00E53087" w:rsidRPr="008828B5">
              <w:rPr>
                <w:rStyle w:val="a4"/>
                <w:noProof/>
              </w:rPr>
              <w:t>1.</w:t>
            </w:r>
            <w:r w:rsidR="00E53087">
              <w:rPr>
                <w:rFonts w:cstheme="minorBidi"/>
                <w:noProof/>
                <w:kern w:val="2"/>
                <w:sz w:val="21"/>
              </w:rPr>
              <w:tab/>
            </w:r>
            <w:r w:rsidR="00E53087" w:rsidRPr="008828B5">
              <w:rPr>
                <w:rStyle w:val="a4"/>
                <w:noProof/>
              </w:rPr>
              <w:t>系统角色：学生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_Toc129262002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5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2141BBBD" w14:textId="70E029E4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3" w:history="1">
            <w:r w:rsidR="00E53087" w:rsidRPr="008828B5">
              <w:rPr>
                <w:rStyle w:val="a4"/>
                <w:noProof/>
              </w:rPr>
              <w:t xml:space="preserve">1.1 </w:t>
            </w:r>
            <w:r w:rsidR="00E53087" w:rsidRPr="008828B5">
              <w:rPr>
                <w:rStyle w:val="a4"/>
                <w:noProof/>
              </w:rPr>
              <w:t>登录优博论文系统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_Toc129262003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5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71CC0252" w14:textId="11F6C410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4" w:history="1">
            <w:r w:rsidR="00E53087" w:rsidRPr="008828B5">
              <w:rPr>
                <w:rStyle w:val="a4"/>
                <w:noProof/>
              </w:rPr>
              <w:t xml:space="preserve">1.2 </w:t>
            </w:r>
            <w:r w:rsidR="00E53087" w:rsidRPr="008828B5">
              <w:rPr>
                <w:rStyle w:val="a4"/>
                <w:noProof/>
              </w:rPr>
              <w:t>申报优博论文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_Toc129262004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6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3A81FAA0" w14:textId="0AD9A502" w:rsidR="00E53087" w:rsidRDefault="001E11C1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5" w:history="1">
            <w:r w:rsidR="00E53087" w:rsidRPr="008828B5">
              <w:rPr>
                <w:rStyle w:val="a4"/>
                <w:noProof/>
              </w:rPr>
              <w:t>2.</w:t>
            </w:r>
            <w:r w:rsidR="00E53087">
              <w:rPr>
                <w:rFonts w:cstheme="minorBidi"/>
                <w:noProof/>
                <w:kern w:val="2"/>
                <w:sz w:val="21"/>
              </w:rPr>
              <w:tab/>
            </w:r>
            <w:r w:rsidR="00E53087" w:rsidRPr="008828B5">
              <w:rPr>
                <w:rStyle w:val="a4"/>
                <w:noProof/>
              </w:rPr>
              <w:t>系统角色：导师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_Toc129262005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7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2778A943" w14:textId="678C114B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6" w:history="1">
            <w:r w:rsidR="00E53087" w:rsidRPr="008828B5">
              <w:rPr>
                <w:rStyle w:val="a4"/>
                <w:noProof/>
              </w:rPr>
              <w:t xml:space="preserve">2.1 </w:t>
            </w:r>
            <w:r w:rsidR="00E53087" w:rsidRPr="008828B5">
              <w:rPr>
                <w:rStyle w:val="a4"/>
                <w:noProof/>
              </w:rPr>
              <w:t>登录优博论文系统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_Toc129262006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7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5B0240B6" w14:textId="264FD756" w:rsidR="00E53087" w:rsidRDefault="001E11C1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129262007" w:history="1">
            <w:r w:rsidR="00E53087" w:rsidRPr="008828B5">
              <w:rPr>
                <w:rStyle w:val="a4"/>
                <w:noProof/>
              </w:rPr>
              <w:t xml:space="preserve">2.2 </w:t>
            </w:r>
            <w:r w:rsidR="00E53087" w:rsidRPr="008828B5">
              <w:rPr>
                <w:rStyle w:val="a4"/>
                <w:noProof/>
              </w:rPr>
              <w:t>审核优博论文申请</w:t>
            </w:r>
            <w:r w:rsidR="00E53087">
              <w:rPr>
                <w:noProof/>
                <w:webHidden/>
              </w:rPr>
              <w:tab/>
            </w:r>
            <w:r w:rsidR="00E53087">
              <w:rPr>
                <w:noProof/>
                <w:webHidden/>
              </w:rPr>
              <w:fldChar w:fldCharType="begin"/>
            </w:r>
            <w:r w:rsidR="00E53087">
              <w:rPr>
                <w:noProof/>
                <w:webHidden/>
              </w:rPr>
              <w:instrText xml:space="preserve"> PAGEREF _Toc129262007 \h </w:instrText>
            </w:r>
            <w:r w:rsidR="00E53087">
              <w:rPr>
                <w:noProof/>
                <w:webHidden/>
              </w:rPr>
            </w:r>
            <w:r w:rsidR="00E53087">
              <w:rPr>
                <w:noProof/>
                <w:webHidden/>
              </w:rPr>
              <w:fldChar w:fldCharType="separate"/>
            </w:r>
            <w:r w:rsidR="00E53087">
              <w:rPr>
                <w:noProof/>
                <w:webHidden/>
              </w:rPr>
              <w:t>8</w:t>
            </w:r>
            <w:r w:rsidR="00E53087">
              <w:rPr>
                <w:noProof/>
                <w:webHidden/>
              </w:rPr>
              <w:fldChar w:fldCharType="end"/>
            </w:r>
          </w:hyperlink>
        </w:p>
        <w:p w14:paraId="262E093E" w14:textId="00796A00" w:rsidR="003F3A62" w:rsidRDefault="003F3A62" w:rsidP="003F3A62">
          <w:pPr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4F254F96" w14:textId="77777777" w:rsidR="003F3A62" w:rsidRPr="003F3A62" w:rsidRDefault="003F3A62" w:rsidP="003F3A62">
      <w:r>
        <w:rPr>
          <w:rFonts w:ascii="楷体_GB2312" w:eastAsia="楷体_GB2312" w:hAnsi="宋体" w:cs="Times New Roman"/>
          <w:b/>
          <w:sz w:val="32"/>
          <w:szCs w:val="32"/>
        </w:rPr>
        <w:br w:type="page"/>
      </w:r>
    </w:p>
    <w:p w14:paraId="4088B240" w14:textId="77777777" w:rsidR="00EE1D16" w:rsidRDefault="00EE1D16" w:rsidP="007A2018">
      <w:pPr>
        <w:spacing w:line="360" w:lineRule="auto"/>
        <w:ind w:firstLine="480"/>
        <w:sectPr w:rsidR="00EE1D16" w:rsidSect="005C3542"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14:paraId="656B12F1" w14:textId="5D0FC1BF" w:rsidR="0084579F" w:rsidRPr="0084579F" w:rsidRDefault="0084579F" w:rsidP="007A2018">
      <w:pPr>
        <w:spacing w:line="360" w:lineRule="auto"/>
        <w:ind w:firstLine="480"/>
      </w:pPr>
      <w:proofErr w:type="gramStart"/>
      <w:r>
        <w:rPr>
          <w:rFonts w:hint="eastAsia"/>
        </w:rPr>
        <w:lastRenderedPageBreak/>
        <w:t>优博</w:t>
      </w:r>
      <w:r>
        <w:t>论文</w:t>
      </w:r>
      <w:proofErr w:type="gramEnd"/>
      <w:r>
        <w:rPr>
          <w:rFonts w:hint="eastAsia"/>
        </w:rPr>
        <w:t>系统的</w:t>
      </w:r>
      <w:r>
        <w:t>用户角色众多，</w:t>
      </w:r>
      <w:r>
        <w:rPr>
          <w:rFonts w:hint="eastAsia"/>
        </w:rPr>
        <w:t>核查</w:t>
      </w:r>
      <w:r>
        <w:t>和审批环节较多，其</w:t>
      </w:r>
      <w:r>
        <w:rPr>
          <w:rFonts w:hint="eastAsia"/>
        </w:rPr>
        <w:t>工作流程如下</w:t>
      </w:r>
      <w:r>
        <w:t>：</w:t>
      </w:r>
      <w:r w:rsidRPr="000403D6">
        <w:rPr>
          <w:rFonts w:hint="eastAsia"/>
        </w:rPr>
        <w:t>开通</w:t>
      </w:r>
      <w:r>
        <w:rPr>
          <w:rFonts w:hint="eastAsia"/>
        </w:rPr>
        <w:t>评审</w:t>
      </w:r>
      <w:r w:rsidRPr="000403D6">
        <w:rPr>
          <w:rFonts w:hint="eastAsia"/>
        </w:rPr>
        <w:t>批次</w:t>
      </w:r>
      <w:r w:rsidRPr="000403D6">
        <w:sym w:font="Wingdings" w:char="F0E0"/>
      </w:r>
      <w:r>
        <w:rPr>
          <w:rFonts w:hint="eastAsia"/>
        </w:rPr>
        <w:t>培养单位教育干部设置</w:t>
      </w:r>
      <w:r w:rsidR="007A2018">
        <w:rPr>
          <w:rFonts w:hint="eastAsia"/>
        </w:rPr>
        <w:t>学生</w:t>
      </w:r>
      <w:r>
        <w:rPr>
          <w:rFonts w:hint="eastAsia"/>
        </w:rPr>
        <w:t>申请</w:t>
      </w:r>
      <w:r>
        <w:t>时间</w:t>
      </w:r>
      <w:r w:rsidRPr="000403D6">
        <w:sym w:font="Wingdings" w:char="F0E0"/>
      </w:r>
      <w:r>
        <w:rPr>
          <w:rFonts w:hint="eastAsia"/>
        </w:rPr>
        <w:t>学生填报信息后</w:t>
      </w:r>
      <w:r>
        <w:t>提交审核</w:t>
      </w:r>
      <w:r w:rsidRPr="000403D6">
        <w:sym w:font="Wingdings" w:char="F0E0"/>
      </w:r>
      <w:r>
        <w:rPr>
          <w:rFonts w:hint="eastAsia"/>
        </w:rPr>
        <w:t>导师</w:t>
      </w:r>
      <w:r>
        <w:t>审核</w:t>
      </w:r>
      <w:r w:rsidRPr="000403D6">
        <w:sym w:font="Wingdings" w:char="F0E0"/>
      </w:r>
      <w:r>
        <w:rPr>
          <w:rFonts w:hint="eastAsia"/>
        </w:rPr>
        <w:t>培养</w:t>
      </w:r>
      <w:r>
        <w:t>单位</w:t>
      </w:r>
      <w:r>
        <w:rPr>
          <w:rFonts w:hint="eastAsia"/>
        </w:rPr>
        <w:t>审核</w:t>
      </w:r>
      <w:r w:rsidRPr="000403D6">
        <w:sym w:font="Wingdings" w:char="F0E0"/>
      </w:r>
      <w:r>
        <w:t>专家通讯评议</w:t>
      </w:r>
      <w:r w:rsidRPr="000403D6">
        <w:sym w:font="Wingdings" w:char="F0E0"/>
      </w:r>
      <w:r>
        <w:rPr>
          <w:rFonts w:hint="eastAsia"/>
        </w:rPr>
        <w:t>会议</w:t>
      </w:r>
      <w:r>
        <w:t>评议</w:t>
      </w:r>
      <w:r w:rsidRPr="000403D6">
        <w:sym w:font="Wingdings" w:char="F0E0"/>
      </w:r>
      <w:r w:rsidR="007A2018">
        <w:rPr>
          <w:rFonts w:hint="eastAsia"/>
        </w:rPr>
        <w:t>大学</w:t>
      </w:r>
      <w:r>
        <w:t>推荐</w:t>
      </w:r>
      <w:r w:rsidRPr="000403D6">
        <w:sym w:font="Wingdings" w:char="F0E0"/>
      </w:r>
      <w:r w:rsidR="007C054D">
        <w:rPr>
          <w:rFonts w:hint="eastAsia"/>
        </w:rPr>
        <w:t>院级</w:t>
      </w:r>
      <w:r>
        <w:t>审核</w:t>
      </w:r>
      <w:r>
        <w:rPr>
          <w:rFonts w:hint="eastAsia"/>
        </w:rPr>
        <w:t>和公示。</w:t>
      </w:r>
    </w:p>
    <w:p w14:paraId="57C2A581" w14:textId="77777777" w:rsidR="0084579F" w:rsidRPr="0084579F" w:rsidRDefault="007E3919" w:rsidP="00E743AD">
      <w:pPr>
        <w:pStyle w:val="1"/>
        <w:numPr>
          <w:ilvl w:val="0"/>
          <w:numId w:val="3"/>
        </w:numPr>
        <w:spacing w:beforeLines="50" w:before="156" w:after="0"/>
        <w:rPr>
          <w:sz w:val="24"/>
          <w:szCs w:val="24"/>
        </w:rPr>
      </w:pPr>
      <w:bookmarkStart w:id="0" w:name="_Toc129261994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培养</w:t>
      </w:r>
      <w:r>
        <w:rPr>
          <w:sz w:val="28"/>
          <w:szCs w:val="28"/>
        </w:rPr>
        <w:t>单位业务管理员</w:t>
      </w:r>
      <w:bookmarkEnd w:id="0"/>
    </w:p>
    <w:p w14:paraId="61542CAA" w14:textId="77777777" w:rsidR="00560C9F" w:rsidRPr="00560C9F" w:rsidRDefault="00E602F2" w:rsidP="00E743AD">
      <w:pPr>
        <w:pStyle w:val="2"/>
        <w:spacing w:beforeLines="50" w:before="156" w:after="0"/>
        <w:rPr>
          <w:sz w:val="28"/>
          <w:szCs w:val="28"/>
        </w:rPr>
      </w:pPr>
      <w:bookmarkStart w:id="1" w:name="_Toc129261995"/>
      <w:r>
        <w:rPr>
          <w:rFonts w:hint="eastAsia"/>
          <w:sz w:val="28"/>
          <w:szCs w:val="28"/>
        </w:rPr>
        <w:t>1</w:t>
      </w:r>
      <w:r w:rsidR="00560C9F">
        <w:rPr>
          <w:rFonts w:hint="eastAsia"/>
          <w:sz w:val="28"/>
          <w:szCs w:val="28"/>
        </w:rPr>
        <w:t>.1</w:t>
      </w:r>
      <w:r w:rsidR="00560C9F">
        <w:rPr>
          <w:sz w:val="28"/>
          <w:szCs w:val="28"/>
        </w:rPr>
        <w:t xml:space="preserve"> </w:t>
      </w:r>
      <w:proofErr w:type="gramStart"/>
      <w:r w:rsidR="00560C9F" w:rsidRPr="004C772D">
        <w:rPr>
          <w:rFonts w:hint="eastAsia"/>
          <w:sz w:val="28"/>
          <w:szCs w:val="28"/>
        </w:rPr>
        <w:t>登录优博论文</w:t>
      </w:r>
      <w:proofErr w:type="gramEnd"/>
      <w:r w:rsidR="00560C9F" w:rsidRPr="004C772D">
        <w:rPr>
          <w:sz w:val="28"/>
          <w:szCs w:val="28"/>
        </w:rPr>
        <w:t>系统</w:t>
      </w:r>
      <w:bookmarkEnd w:id="1"/>
    </w:p>
    <w:p w14:paraId="754257B0" w14:textId="77777777" w:rsidR="009E1AD1" w:rsidRDefault="007E3919" w:rsidP="00035AD3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 w:rsidR="00035AD3"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0D2AE44A" w14:textId="77777777" w:rsidR="00185C5C" w:rsidRDefault="00185C5C" w:rsidP="00035AD3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72A16492" wp14:editId="349C1B8B">
            <wp:extent cx="4105275" cy="3298158"/>
            <wp:effectExtent l="19050" t="19050" r="952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7719" cy="330815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184AD58" w14:textId="77777777" w:rsidR="00560C9F" w:rsidRDefault="009E1AD1" w:rsidP="00035AD3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>
        <w:rPr>
          <w:rFonts w:asciiTheme="minorEastAsia" w:hAnsiTheme="minorEastAsia"/>
        </w:rPr>
        <w:t>页面上的“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19FAE73B" w14:textId="77777777" w:rsidR="00035AD3" w:rsidRPr="00FB671B" w:rsidRDefault="00035AD3" w:rsidP="00EE0FBF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63D9698D" wp14:editId="26B3400F">
            <wp:extent cx="4551947" cy="1703189"/>
            <wp:effectExtent l="19050" t="19050" r="20320" b="11430"/>
            <wp:docPr id="6" name="图片 6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EDBF4" w14:textId="4452E87F" w:rsidR="0087678B" w:rsidRPr="00EE1D16" w:rsidRDefault="00915596" w:rsidP="00EE1D16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  <w:r>
        <w:rPr>
          <w:rFonts w:asciiTheme="minorEastAsia" w:hAnsiTheme="minorEastAsia"/>
        </w:rPr>
        <w:t>如有</w:t>
      </w:r>
      <w:r>
        <w:rPr>
          <w:rFonts w:asciiTheme="minorEastAsia" w:hAnsiTheme="minorEastAsia" w:hint="eastAsia"/>
        </w:rPr>
        <w:t>必要</w:t>
      </w:r>
      <w:r>
        <w:rPr>
          <w:rFonts w:asciiTheme="minorEastAsia" w:hAnsiTheme="minorEastAsia"/>
        </w:rPr>
        <w:t>，可以在</w:t>
      </w:r>
      <w:r w:rsidR="00FC0A97">
        <w:rPr>
          <w:rFonts w:asciiTheme="minorEastAsia" w:hAnsiTheme="minorEastAsia" w:hint="eastAsia"/>
        </w:rPr>
        <w:t>页面</w:t>
      </w:r>
      <w:r>
        <w:rPr>
          <w:rFonts w:asciiTheme="minorEastAsia" w:hAnsiTheme="minorEastAsia"/>
        </w:rPr>
        <w:t>右上角</w:t>
      </w:r>
      <w:r w:rsidR="007A2018">
        <w:rPr>
          <w:rFonts w:asciiTheme="minorEastAsia" w:hAnsiTheme="minorEastAsia" w:hint="eastAsia"/>
        </w:rPr>
        <w:t>点击角色名称</w:t>
      </w:r>
      <w:r>
        <w:rPr>
          <w:rFonts w:asciiTheme="minorEastAsia" w:hAnsiTheme="minorEastAsia" w:hint="eastAsia"/>
        </w:rPr>
        <w:t>切换不同</w:t>
      </w:r>
      <w:r>
        <w:rPr>
          <w:rFonts w:asciiTheme="minorEastAsia" w:hAnsiTheme="minorEastAsia"/>
        </w:rPr>
        <w:t>角色</w:t>
      </w:r>
      <w:r>
        <w:rPr>
          <w:rFonts w:asciiTheme="minorEastAsia" w:hAnsiTheme="minorEastAsia" w:hint="eastAsia"/>
        </w:rPr>
        <w:t>。</w:t>
      </w:r>
    </w:p>
    <w:p w14:paraId="4078DD9B" w14:textId="77777777" w:rsidR="008771CF" w:rsidRDefault="007E3919" w:rsidP="00C95D00">
      <w:pPr>
        <w:pStyle w:val="a3"/>
        <w:spacing w:beforeLines="50" w:before="156"/>
        <w:rPr>
          <w:rFonts w:asciiTheme="minorEastAsia" w:hAnsiTheme="minorEastAsia"/>
        </w:rPr>
      </w:pPr>
      <w:r w:rsidRPr="00560C9F">
        <w:rPr>
          <w:rFonts w:asciiTheme="minorEastAsia" w:hAnsiTheme="minorEastAsia" w:hint="eastAsia"/>
        </w:rPr>
        <w:lastRenderedPageBreak/>
        <w:t>在</w:t>
      </w:r>
      <w:r w:rsidRPr="00560C9F">
        <w:rPr>
          <w:rFonts w:asciiTheme="minorEastAsia" w:hAnsiTheme="minorEastAsia"/>
        </w:rPr>
        <w:t>左侧菜单中点击“</w:t>
      </w:r>
      <w:r w:rsidR="00392768" w:rsidRPr="00560C9F">
        <w:rPr>
          <w:rFonts w:asciiTheme="minorEastAsia" w:hAnsiTheme="minorEastAsia" w:hint="eastAsia"/>
        </w:rPr>
        <w:t>优博论文</w:t>
      </w:r>
      <w:r w:rsidRPr="00560C9F">
        <w:rPr>
          <w:rFonts w:asciiTheme="minorEastAsia" w:hAnsiTheme="minorEastAsia"/>
        </w:rPr>
        <w:t>”</w:t>
      </w:r>
      <w:r w:rsidRPr="00560C9F">
        <w:rPr>
          <w:rFonts w:asciiTheme="minorEastAsia" w:hAnsiTheme="minorEastAsia" w:hint="eastAsia"/>
        </w:rPr>
        <w:t>。</w:t>
      </w:r>
      <w:r w:rsidR="002C21B7">
        <w:rPr>
          <w:rFonts w:asciiTheme="minorEastAsia" w:hAnsiTheme="minorEastAsia" w:hint="eastAsia"/>
        </w:rPr>
        <w:t>已经</w:t>
      </w:r>
      <w:r w:rsidR="002C21B7">
        <w:rPr>
          <w:rFonts w:asciiTheme="minorEastAsia" w:hAnsiTheme="minorEastAsia"/>
        </w:rPr>
        <w:t>开通</w:t>
      </w:r>
      <w:r w:rsidR="002C21B7">
        <w:rPr>
          <w:rFonts w:asciiTheme="minorEastAsia" w:hAnsiTheme="minorEastAsia" w:hint="eastAsia"/>
        </w:rPr>
        <w:t>的</w:t>
      </w:r>
      <w:r w:rsidR="002C21B7">
        <w:rPr>
          <w:rFonts w:asciiTheme="minorEastAsia" w:hAnsiTheme="minorEastAsia"/>
        </w:rPr>
        <w:t>申请批次，</w:t>
      </w:r>
      <w:r w:rsidR="002C21B7">
        <w:rPr>
          <w:rFonts w:asciiTheme="minorEastAsia" w:hAnsiTheme="minorEastAsia" w:hint="eastAsia"/>
        </w:rPr>
        <w:t>其</w:t>
      </w:r>
      <w:r w:rsidR="002C21B7">
        <w:rPr>
          <w:rFonts w:asciiTheme="minorEastAsia" w:hAnsiTheme="minorEastAsia"/>
        </w:rPr>
        <w:t>“状态”显示</w:t>
      </w:r>
      <w:r w:rsidR="00BB4B93">
        <w:rPr>
          <w:rFonts w:asciiTheme="minorEastAsia" w:hAnsiTheme="minorEastAsia" w:hint="eastAsia"/>
        </w:rPr>
        <w:t>为</w:t>
      </w:r>
      <w:r w:rsidR="00BB4B93">
        <w:rPr>
          <w:rFonts w:asciiTheme="minorEastAsia" w:hAnsiTheme="minorEastAsia"/>
        </w:rPr>
        <w:t>绿色</w:t>
      </w:r>
      <w:r w:rsidR="002C21B7">
        <w:rPr>
          <w:rFonts w:asciiTheme="minorEastAsia" w:hAnsiTheme="minorEastAsia" w:hint="eastAsia"/>
        </w:rPr>
        <w:t>“申报</w:t>
      </w:r>
      <w:r w:rsidR="00915596">
        <w:rPr>
          <w:rFonts w:asciiTheme="minorEastAsia" w:hAnsiTheme="minorEastAsia" w:hint="eastAsia"/>
        </w:rPr>
        <w:t>评选</w:t>
      </w:r>
      <w:r w:rsidR="002C21B7">
        <w:rPr>
          <w:rFonts w:asciiTheme="minorEastAsia" w:hAnsiTheme="minorEastAsia"/>
        </w:rPr>
        <w:t>中</w:t>
      </w:r>
      <w:r w:rsidR="002C21B7">
        <w:rPr>
          <w:rFonts w:asciiTheme="minorEastAsia" w:hAnsiTheme="minorEastAsia" w:hint="eastAsia"/>
        </w:rPr>
        <w:t>”。</w:t>
      </w:r>
    </w:p>
    <w:p w14:paraId="77DA6576" w14:textId="3BAE3870" w:rsidR="00C95D00" w:rsidRDefault="00C95D00" w:rsidP="00E743AD">
      <w:pPr>
        <w:spacing w:beforeLines="50" w:before="156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5AD4043" wp14:editId="228728C0">
            <wp:extent cx="5274310" cy="1111250"/>
            <wp:effectExtent l="19050" t="19050" r="21590" b="1270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5B7F489" w14:textId="77777777" w:rsidR="00EE1D16" w:rsidRDefault="00EE1D16" w:rsidP="00E743AD">
      <w:pPr>
        <w:spacing w:beforeLines="50" w:before="156"/>
        <w:rPr>
          <w:rFonts w:asciiTheme="minorEastAsia" w:hAnsiTheme="minorEastAsia"/>
        </w:rPr>
      </w:pPr>
    </w:p>
    <w:p w14:paraId="10735E20" w14:textId="77777777" w:rsidR="00560C9F" w:rsidRPr="00392768" w:rsidRDefault="00E602F2" w:rsidP="00E743AD">
      <w:pPr>
        <w:pStyle w:val="2"/>
        <w:spacing w:beforeLines="50" w:before="156" w:after="0"/>
        <w:rPr>
          <w:sz w:val="28"/>
          <w:szCs w:val="28"/>
        </w:rPr>
      </w:pPr>
      <w:bookmarkStart w:id="2" w:name="_Toc129261996"/>
      <w:r>
        <w:rPr>
          <w:rFonts w:hint="eastAsia"/>
          <w:sz w:val="28"/>
          <w:szCs w:val="28"/>
        </w:rPr>
        <w:t>1</w:t>
      </w:r>
      <w:r w:rsidR="00560C9F">
        <w:rPr>
          <w:rFonts w:hint="eastAsia"/>
          <w:sz w:val="28"/>
          <w:szCs w:val="28"/>
        </w:rPr>
        <w:t>.2</w:t>
      </w:r>
      <w:r w:rsidR="00560C9F">
        <w:rPr>
          <w:sz w:val="28"/>
          <w:szCs w:val="28"/>
        </w:rPr>
        <w:t xml:space="preserve"> </w:t>
      </w:r>
      <w:r w:rsidR="00560C9F">
        <w:rPr>
          <w:rFonts w:hint="eastAsia"/>
          <w:sz w:val="28"/>
          <w:szCs w:val="28"/>
        </w:rPr>
        <w:t>设置</w:t>
      </w:r>
      <w:r w:rsidR="001E1905">
        <w:rPr>
          <w:rFonts w:hint="eastAsia"/>
          <w:sz w:val="28"/>
          <w:szCs w:val="28"/>
        </w:rPr>
        <w:t>学生</w:t>
      </w:r>
      <w:r w:rsidR="00035AD3">
        <w:rPr>
          <w:rFonts w:hint="eastAsia"/>
          <w:sz w:val="28"/>
          <w:szCs w:val="28"/>
        </w:rPr>
        <w:t>上报</w:t>
      </w:r>
      <w:r w:rsidR="00560C9F">
        <w:rPr>
          <w:sz w:val="28"/>
          <w:szCs w:val="28"/>
        </w:rPr>
        <w:t>时间</w:t>
      </w:r>
      <w:bookmarkEnd w:id="2"/>
    </w:p>
    <w:p w14:paraId="34EEA7A6" w14:textId="77777777" w:rsidR="00035AD3" w:rsidRDefault="00035AD3" w:rsidP="00C95D00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开通新的申请批次后，</w:t>
      </w:r>
      <w:r w:rsidRPr="00035AD3">
        <w:rPr>
          <w:rFonts w:asciiTheme="minorEastAsia" w:hAnsiTheme="minorEastAsia" w:hint="eastAsia"/>
        </w:rPr>
        <w:t>大学</w:t>
      </w:r>
      <w:r>
        <w:rPr>
          <w:rFonts w:asciiTheme="minorEastAsia" w:hAnsiTheme="minorEastAsia" w:hint="eastAsia"/>
        </w:rPr>
        <w:t>会</w:t>
      </w:r>
      <w:r w:rsidRPr="00035AD3">
        <w:rPr>
          <w:rFonts w:asciiTheme="minorEastAsia" w:hAnsiTheme="minorEastAsia" w:hint="eastAsia"/>
        </w:rPr>
        <w:t>设置“培养单位上报时间”</w:t>
      </w:r>
      <w:r>
        <w:rPr>
          <w:rFonts w:asciiTheme="minorEastAsia" w:hAnsiTheme="minorEastAsia" w:hint="eastAsia"/>
        </w:rPr>
        <w:t>，请务必在该时间内完成本培养单位内部的审核和推荐。</w:t>
      </w:r>
    </w:p>
    <w:p w14:paraId="42A263B8" w14:textId="77777777" w:rsidR="00035AD3" w:rsidRDefault="00035AD3" w:rsidP="00035AD3">
      <w:pPr>
        <w:pStyle w:val="a3"/>
        <w:spacing w:beforeLines="50" w:before="156"/>
        <w:rPr>
          <w:rFonts w:asciiTheme="minorEastAsia" w:hAnsiTheme="minorEastAsia"/>
        </w:rPr>
      </w:pPr>
      <w:r w:rsidRPr="00035AD3">
        <w:rPr>
          <w:rFonts w:asciiTheme="minorEastAsia" w:hAnsiTheme="minorEastAsia" w:hint="eastAsia"/>
        </w:rPr>
        <w:t>系统会默认设置</w:t>
      </w:r>
      <w:r w:rsidRPr="007D66EE">
        <w:rPr>
          <w:rFonts w:asciiTheme="minorEastAsia" w:hAnsiTheme="minorEastAsia" w:hint="eastAsia"/>
          <w:b/>
        </w:rPr>
        <w:t>“学生</w:t>
      </w:r>
      <w:r w:rsidRPr="007D66EE">
        <w:rPr>
          <w:rFonts w:asciiTheme="minorEastAsia" w:hAnsiTheme="minorEastAsia"/>
          <w:b/>
        </w:rPr>
        <w:t>上报时间</w:t>
      </w:r>
      <w:r w:rsidRPr="007D66EE">
        <w:rPr>
          <w:rFonts w:asciiTheme="minorEastAsia" w:hAnsiTheme="minorEastAsia" w:hint="eastAsia"/>
          <w:b/>
        </w:rPr>
        <w:t>”</w:t>
      </w:r>
      <w:r w:rsidRPr="00035AD3">
        <w:rPr>
          <w:rFonts w:asciiTheme="minorEastAsia" w:hAnsiTheme="minorEastAsia" w:hint="eastAsia"/>
        </w:rPr>
        <w:t>，该时间</w:t>
      </w:r>
      <w:r w:rsidRPr="00035AD3">
        <w:rPr>
          <w:rFonts w:asciiTheme="minorEastAsia" w:hAnsiTheme="minorEastAsia"/>
        </w:rPr>
        <w:t>是</w:t>
      </w:r>
      <w:r w:rsidRPr="007D66EE">
        <w:rPr>
          <w:rFonts w:asciiTheme="minorEastAsia" w:hAnsiTheme="minorEastAsia" w:hint="eastAsia"/>
          <w:b/>
        </w:rPr>
        <w:t>“培养</w:t>
      </w:r>
      <w:r w:rsidRPr="007D66EE">
        <w:rPr>
          <w:rFonts w:asciiTheme="minorEastAsia" w:hAnsiTheme="minorEastAsia"/>
          <w:b/>
        </w:rPr>
        <w:t>单位上报时间</w:t>
      </w:r>
      <w:r w:rsidRPr="007D66EE">
        <w:rPr>
          <w:rFonts w:asciiTheme="minorEastAsia" w:hAnsiTheme="minorEastAsia" w:hint="eastAsia"/>
          <w:b/>
        </w:rPr>
        <w:t>”</w:t>
      </w:r>
      <w:r w:rsidRPr="007D66EE">
        <w:rPr>
          <w:rFonts w:asciiTheme="minorEastAsia" w:hAnsiTheme="minorEastAsia"/>
          <w:b/>
        </w:rPr>
        <w:t>提前一周的时间</w:t>
      </w:r>
      <w:r w:rsidRPr="002C21B7"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例如，</w:t>
      </w:r>
      <w:r>
        <w:rPr>
          <w:rFonts w:asciiTheme="minorEastAsia" w:hAnsiTheme="minorEastAsia"/>
        </w:rPr>
        <w:t>大学业务管理员设置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培养单位</w:t>
      </w:r>
      <w:r>
        <w:rPr>
          <w:rFonts w:asciiTheme="minorEastAsia" w:hAnsiTheme="minorEastAsia" w:hint="eastAsia"/>
        </w:rPr>
        <w:t>上报</w:t>
      </w:r>
      <w:r w:rsidRPr="002C21B7">
        <w:rPr>
          <w:rFonts w:asciiTheme="minorEastAsia" w:hAnsiTheme="minorEastAsia"/>
        </w:rPr>
        <w:t>时间</w:t>
      </w:r>
      <w:r>
        <w:rPr>
          <w:rFonts w:asciiTheme="minorEastAsia" w:hAnsiTheme="minorEastAsia" w:hint="eastAsia"/>
        </w:rPr>
        <w:t>”</w:t>
      </w:r>
      <w:r w:rsidRPr="002C21B7">
        <w:rPr>
          <w:rFonts w:asciiTheme="minorEastAsia" w:hAnsiTheme="minorEastAsia" w:hint="eastAsia"/>
        </w:rPr>
        <w:t>为2018.3.15</w:t>
      </w:r>
      <w:r w:rsidRPr="002C21B7">
        <w:rPr>
          <w:rFonts w:asciiTheme="minorEastAsia" w:hAnsiTheme="minorEastAsia"/>
        </w:rPr>
        <w:t>-2018.3.30</w:t>
      </w:r>
      <w:r w:rsidRPr="002C21B7">
        <w:rPr>
          <w:rFonts w:asciiTheme="minorEastAsia" w:hAnsiTheme="minorEastAsia" w:hint="eastAsia"/>
        </w:rPr>
        <w:t>，系统</w:t>
      </w:r>
      <w:r w:rsidRPr="002C21B7">
        <w:rPr>
          <w:rFonts w:asciiTheme="minorEastAsia" w:hAnsiTheme="minorEastAsia"/>
        </w:rPr>
        <w:t>会默认</w:t>
      </w:r>
      <w:r>
        <w:rPr>
          <w:rFonts w:asciiTheme="minorEastAsia" w:hAnsiTheme="minorEastAsia" w:hint="eastAsia"/>
        </w:rPr>
        <w:t>设置“学生</w:t>
      </w:r>
      <w:r>
        <w:rPr>
          <w:rFonts w:asciiTheme="minorEastAsia" w:hAnsiTheme="minorEastAsia"/>
        </w:rPr>
        <w:t>上报</w:t>
      </w:r>
      <w:r w:rsidRPr="002C21B7">
        <w:rPr>
          <w:rFonts w:asciiTheme="minorEastAsia" w:hAnsiTheme="minorEastAsia"/>
        </w:rPr>
        <w:t>时间</w:t>
      </w:r>
      <w:r>
        <w:rPr>
          <w:rFonts w:asciiTheme="minorEastAsia" w:hAnsiTheme="minorEastAsia" w:hint="eastAsia"/>
        </w:rPr>
        <w:t>”</w:t>
      </w:r>
      <w:r w:rsidRPr="002C21B7">
        <w:rPr>
          <w:rFonts w:asciiTheme="minorEastAsia" w:hAnsiTheme="minorEastAsia"/>
        </w:rPr>
        <w:t>为</w:t>
      </w:r>
      <w:r w:rsidRPr="002C21B7">
        <w:rPr>
          <w:rFonts w:asciiTheme="minorEastAsia" w:hAnsiTheme="minorEastAsia" w:hint="eastAsia"/>
        </w:rPr>
        <w:t>2018.3.</w:t>
      </w:r>
      <w:r w:rsidRPr="002C21B7">
        <w:rPr>
          <w:rFonts w:asciiTheme="minorEastAsia" w:hAnsiTheme="minorEastAsia"/>
        </w:rPr>
        <w:t>8-2018.3.23</w:t>
      </w:r>
      <w:r w:rsidRPr="002C21B7">
        <w:rPr>
          <w:rFonts w:asciiTheme="minorEastAsia" w:hAnsiTheme="minorEastAsia" w:hint="eastAsia"/>
        </w:rPr>
        <w:t>。</w:t>
      </w:r>
    </w:p>
    <w:p w14:paraId="6AD87091" w14:textId="77777777" w:rsidR="00035AD3" w:rsidRPr="00035AD3" w:rsidRDefault="00035AD3" w:rsidP="00035AD3">
      <w:pPr>
        <w:spacing w:beforeLines="50" w:before="156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633227F" wp14:editId="62BF2652">
            <wp:extent cx="5274310" cy="1137920"/>
            <wp:effectExtent l="19050" t="19050" r="21590" b="2413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7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636C01" w14:textId="7360F2AA" w:rsidR="00C95D00" w:rsidRPr="00915596" w:rsidRDefault="00035AD3" w:rsidP="00035AD3">
      <w:pPr>
        <w:pStyle w:val="a3"/>
        <w:spacing w:beforeLines="50" w:before="156"/>
        <w:rPr>
          <w:rFonts w:asciiTheme="minorEastAsia" w:hAnsiTheme="minorEastAsia"/>
        </w:rPr>
      </w:pPr>
      <w:r w:rsidRPr="002C21B7">
        <w:rPr>
          <w:rFonts w:asciiTheme="minorEastAsia" w:hAnsiTheme="minorEastAsia" w:hint="eastAsia"/>
        </w:rPr>
        <w:t>培养</w:t>
      </w:r>
      <w:r w:rsidRPr="002C21B7">
        <w:rPr>
          <w:rFonts w:asciiTheme="minorEastAsia" w:hAnsiTheme="minorEastAsia"/>
        </w:rPr>
        <w:t>单位</w:t>
      </w:r>
      <w:r w:rsidR="007A2018">
        <w:rPr>
          <w:rFonts w:asciiTheme="minorEastAsia" w:hAnsiTheme="minorEastAsia" w:hint="eastAsia"/>
        </w:rPr>
        <w:t>可根据需要修改</w:t>
      </w:r>
      <w:r w:rsidRPr="00EE0FBF">
        <w:rPr>
          <w:rFonts w:asciiTheme="minorEastAsia" w:hAnsiTheme="minorEastAsia" w:hint="eastAsia"/>
          <w:b/>
        </w:rPr>
        <w:t>“学生</w:t>
      </w:r>
      <w:r w:rsidRPr="00EE0FBF">
        <w:rPr>
          <w:rFonts w:asciiTheme="minorEastAsia" w:hAnsiTheme="minorEastAsia"/>
          <w:b/>
        </w:rPr>
        <w:t>上报时间</w:t>
      </w:r>
      <w:r w:rsidRPr="00EE0FBF">
        <w:rPr>
          <w:rFonts w:asciiTheme="minorEastAsia" w:hAnsiTheme="minorEastAsia" w:hint="eastAsia"/>
          <w:b/>
        </w:rPr>
        <w:t>”</w:t>
      </w:r>
      <w:r w:rsidRPr="002C21B7">
        <w:rPr>
          <w:rFonts w:asciiTheme="minorEastAsia" w:hAnsiTheme="minorEastAsia"/>
        </w:rPr>
        <w:t>。</w:t>
      </w:r>
      <w:r w:rsidR="002C21B7" w:rsidRPr="002C21B7">
        <w:rPr>
          <w:rFonts w:asciiTheme="minorEastAsia" w:hAnsiTheme="minorEastAsia" w:hint="eastAsia"/>
        </w:rPr>
        <w:t>点击</w:t>
      </w:r>
      <w:r w:rsidR="00676627">
        <w:rPr>
          <w:rFonts w:asciiTheme="minorEastAsia" w:hAnsiTheme="minorEastAsia" w:hint="eastAsia"/>
        </w:rPr>
        <w:t>当前批次所对应的</w:t>
      </w:r>
      <w:r w:rsidR="002C21B7" w:rsidRPr="002C21B7">
        <w:rPr>
          <w:rFonts w:asciiTheme="minorEastAsia" w:hAnsiTheme="minorEastAsia" w:hint="eastAsia"/>
        </w:rPr>
        <w:t>“设置</w:t>
      </w:r>
      <w:r w:rsidR="002C21B7" w:rsidRPr="002C21B7">
        <w:rPr>
          <w:rFonts w:asciiTheme="minorEastAsia" w:hAnsiTheme="minorEastAsia"/>
        </w:rPr>
        <w:t>时间</w:t>
      </w:r>
      <w:r w:rsidR="002C21B7" w:rsidRPr="002C21B7">
        <w:rPr>
          <w:rFonts w:asciiTheme="minorEastAsia" w:hAnsiTheme="minorEastAsia" w:hint="eastAsia"/>
        </w:rPr>
        <w:t>”，培养</w:t>
      </w:r>
      <w:r w:rsidR="002C21B7" w:rsidRPr="002C21B7">
        <w:rPr>
          <w:rFonts w:asciiTheme="minorEastAsia" w:hAnsiTheme="minorEastAsia"/>
        </w:rPr>
        <w:t>单位</w:t>
      </w:r>
      <w:r w:rsidR="00392768" w:rsidRPr="002C21B7">
        <w:rPr>
          <w:rFonts w:asciiTheme="minorEastAsia" w:hAnsiTheme="minorEastAsia"/>
        </w:rPr>
        <w:t>业务管理员可</w:t>
      </w:r>
      <w:r w:rsidR="00392768" w:rsidRPr="002C21B7">
        <w:rPr>
          <w:rFonts w:asciiTheme="minorEastAsia" w:hAnsiTheme="minorEastAsia" w:hint="eastAsia"/>
        </w:rPr>
        <w:t>为</w:t>
      </w:r>
      <w:r w:rsidR="00403427">
        <w:rPr>
          <w:rFonts w:asciiTheme="minorEastAsia" w:hAnsiTheme="minorEastAsia" w:hint="eastAsia"/>
        </w:rPr>
        <w:t>本</w:t>
      </w:r>
      <w:r w:rsidR="008771CF">
        <w:rPr>
          <w:rFonts w:asciiTheme="minorEastAsia" w:hAnsiTheme="minorEastAsia" w:hint="eastAsia"/>
        </w:rPr>
        <w:t>培养单位</w:t>
      </w:r>
      <w:r w:rsidR="002C21B7" w:rsidRPr="002C21B7">
        <w:rPr>
          <w:rFonts w:asciiTheme="minorEastAsia" w:hAnsiTheme="minorEastAsia" w:hint="eastAsia"/>
        </w:rPr>
        <w:t>设置</w:t>
      </w:r>
      <w:r w:rsidR="007D66EE" w:rsidRPr="007D66EE">
        <w:rPr>
          <w:rFonts w:asciiTheme="minorEastAsia" w:hAnsiTheme="minorEastAsia" w:hint="eastAsia"/>
          <w:b/>
        </w:rPr>
        <w:t>学生</w:t>
      </w:r>
      <w:r w:rsidR="007D66EE" w:rsidRPr="007D66EE">
        <w:rPr>
          <w:rFonts w:asciiTheme="minorEastAsia" w:hAnsiTheme="minorEastAsia"/>
          <w:b/>
        </w:rPr>
        <w:t>上报</w:t>
      </w:r>
      <w:r w:rsidR="00EE0FBF" w:rsidRPr="00EE0FBF">
        <w:rPr>
          <w:rFonts w:asciiTheme="minorEastAsia" w:hAnsiTheme="minorEastAsia" w:hint="eastAsia"/>
        </w:rPr>
        <w:t>的</w:t>
      </w:r>
      <w:r w:rsidR="00EE0FBF">
        <w:rPr>
          <w:rFonts w:asciiTheme="minorEastAsia" w:hAnsiTheme="minorEastAsia" w:hint="eastAsia"/>
          <w:b/>
        </w:rPr>
        <w:t>开始日期</w:t>
      </w:r>
      <w:r w:rsidR="00EE0FBF" w:rsidRPr="00EE0FBF">
        <w:rPr>
          <w:rFonts w:asciiTheme="minorEastAsia" w:hAnsiTheme="minorEastAsia" w:hint="eastAsia"/>
        </w:rPr>
        <w:t>和</w:t>
      </w:r>
      <w:r w:rsidR="00EE0FBF">
        <w:rPr>
          <w:rFonts w:asciiTheme="minorEastAsia" w:hAnsiTheme="minorEastAsia" w:hint="eastAsia"/>
          <w:b/>
        </w:rPr>
        <w:t>结束日期。</w:t>
      </w:r>
    </w:p>
    <w:p w14:paraId="5D33299E" w14:textId="1D2CE910" w:rsidR="005177D5" w:rsidRDefault="002C21B7" w:rsidP="00DF15CD">
      <w:pPr>
        <w:pStyle w:val="a3"/>
        <w:spacing w:beforeLines="50" w:before="156"/>
        <w:rPr>
          <w:rFonts w:asciiTheme="minorEastAsia" w:hAnsiTheme="minorEastAsia"/>
        </w:rPr>
      </w:pPr>
      <w:r w:rsidRPr="002C21B7">
        <w:rPr>
          <w:rFonts w:asciiTheme="minorEastAsia" w:hAnsiTheme="minorEastAsia" w:hint="eastAsia"/>
        </w:rPr>
        <w:t>【</w:t>
      </w:r>
      <w:r w:rsidR="00392768" w:rsidRPr="002C21B7">
        <w:rPr>
          <w:rFonts w:asciiTheme="minorEastAsia" w:hAnsiTheme="minorEastAsia" w:hint="eastAsia"/>
        </w:rPr>
        <w:t>注意</w:t>
      </w:r>
      <w:r w:rsidRPr="002C21B7">
        <w:rPr>
          <w:rFonts w:asciiTheme="minorEastAsia" w:hAnsiTheme="minorEastAsia" w:hint="eastAsia"/>
        </w:rPr>
        <w:t>】</w:t>
      </w:r>
      <w:r w:rsidR="00EE0FBF">
        <w:rPr>
          <w:rFonts w:asciiTheme="minorEastAsia" w:hAnsiTheme="minorEastAsia" w:hint="eastAsia"/>
        </w:rPr>
        <w:t>学生上报的结束日期不能晚于</w:t>
      </w:r>
      <w:bookmarkStart w:id="3" w:name="_Hlk66720763"/>
      <w:r w:rsidR="00392768" w:rsidRPr="002C21B7">
        <w:rPr>
          <w:rFonts w:asciiTheme="minorEastAsia" w:hAnsiTheme="minorEastAsia"/>
        </w:rPr>
        <w:t>大学</w:t>
      </w:r>
      <w:r w:rsidR="00392768" w:rsidRPr="002C21B7">
        <w:rPr>
          <w:rFonts w:asciiTheme="minorEastAsia" w:hAnsiTheme="minorEastAsia" w:hint="eastAsia"/>
        </w:rPr>
        <w:t>设置</w:t>
      </w:r>
      <w:r w:rsidR="00392768" w:rsidRPr="002C21B7">
        <w:rPr>
          <w:rFonts w:asciiTheme="minorEastAsia" w:hAnsiTheme="minorEastAsia"/>
        </w:rPr>
        <w:t>的</w:t>
      </w:r>
      <w:r w:rsidR="007D66EE">
        <w:rPr>
          <w:rFonts w:asciiTheme="minorEastAsia" w:hAnsiTheme="minorEastAsia" w:hint="eastAsia"/>
        </w:rPr>
        <w:t>“</w:t>
      </w:r>
      <w:r w:rsidR="007D66EE" w:rsidRPr="007D66EE">
        <w:rPr>
          <w:rFonts w:asciiTheme="minorEastAsia" w:hAnsiTheme="minorEastAsia" w:hint="eastAsia"/>
          <w:b/>
        </w:rPr>
        <w:t>培养</w:t>
      </w:r>
      <w:r w:rsidR="007D66EE" w:rsidRPr="007D66EE">
        <w:rPr>
          <w:rFonts w:asciiTheme="minorEastAsia" w:hAnsiTheme="minorEastAsia"/>
          <w:b/>
        </w:rPr>
        <w:t>单位上报时间</w:t>
      </w:r>
      <w:r w:rsidR="007D66EE">
        <w:rPr>
          <w:rFonts w:asciiTheme="minorEastAsia" w:hAnsiTheme="minorEastAsia" w:hint="eastAsia"/>
        </w:rPr>
        <w:t>”</w:t>
      </w:r>
      <w:r w:rsidR="00AB318E">
        <w:rPr>
          <w:rFonts w:asciiTheme="minorEastAsia" w:hAnsiTheme="minorEastAsia" w:hint="eastAsia"/>
        </w:rPr>
        <w:t>范围</w:t>
      </w:r>
      <w:bookmarkEnd w:id="3"/>
      <w:r w:rsidR="00392768" w:rsidRPr="002C21B7">
        <w:rPr>
          <w:rFonts w:asciiTheme="minorEastAsia" w:hAnsiTheme="minorEastAsia"/>
        </w:rPr>
        <w:t>。</w:t>
      </w:r>
    </w:p>
    <w:p w14:paraId="5EF5D49E" w14:textId="77777777" w:rsidR="00EE1D16" w:rsidRPr="00DF15CD" w:rsidRDefault="00EE1D16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0ED088A3" w14:textId="77777777" w:rsidR="002C21B7" w:rsidRDefault="00E602F2" w:rsidP="00E743AD">
      <w:pPr>
        <w:pStyle w:val="2"/>
        <w:spacing w:beforeLines="50" w:before="156" w:after="0"/>
        <w:rPr>
          <w:sz w:val="28"/>
          <w:szCs w:val="28"/>
        </w:rPr>
      </w:pPr>
      <w:bookmarkStart w:id="4" w:name="_Toc129261997"/>
      <w:r>
        <w:rPr>
          <w:rFonts w:hint="eastAsia"/>
          <w:sz w:val="28"/>
          <w:szCs w:val="28"/>
        </w:rPr>
        <w:t>1</w:t>
      </w:r>
      <w:r w:rsidR="002C21B7">
        <w:rPr>
          <w:rFonts w:hint="eastAsia"/>
          <w:sz w:val="28"/>
          <w:szCs w:val="28"/>
        </w:rPr>
        <w:t>.3</w:t>
      </w:r>
      <w:r w:rsidR="002C21B7">
        <w:rPr>
          <w:sz w:val="28"/>
          <w:szCs w:val="28"/>
        </w:rPr>
        <w:t xml:space="preserve"> </w:t>
      </w:r>
      <w:r w:rsidR="008C0BE1">
        <w:rPr>
          <w:rFonts w:hint="eastAsia"/>
          <w:sz w:val="28"/>
          <w:szCs w:val="28"/>
        </w:rPr>
        <w:t>浏览</w:t>
      </w:r>
      <w:r w:rsidR="008C0BE1">
        <w:rPr>
          <w:sz w:val="28"/>
          <w:szCs w:val="28"/>
        </w:rPr>
        <w:t>和</w:t>
      </w:r>
      <w:proofErr w:type="gramStart"/>
      <w:r w:rsidR="002C21B7">
        <w:rPr>
          <w:rFonts w:hint="eastAsia"/>
          <w:sz w:val="28"/>
          <w:szCs w:val="28"/>
        </w:rPr>
        <w:t>审核</w:t>
      </w:r>
      <w:r w:rsidR="002C21B7" w:rsidRPr="004C772D">
        <w:rPr>
          <w:rFonts w:hint="eastAsia"/>
          <w:sz w:val="28"/>
          <w:szCs w:val="28"/>
        </w:rPr>
        <w:t>优博论文</w:t>
      </w:r>
      <w:proofErr w:type="gramEnd"/>
      <w:r w:rsidR="002C21B7">
        <w:rPr>
          <w:rFonts w:hint="eastAsia"/>
          <w:sz w:val="28"/>
          <w:szCs w:val="28"/>
        </w:rPr>
        <w:t>申请</w:t>
      </w:r>
      <w:bookmarkEnd w:id="4"/>
    </w:p>
    <w:p w14:paraId="7116A0D1" w14:textId="77777777" w:rsidR="00527964" w:rsidRPr="00215ADB" w:rsidRDefault="00E602F2" w:rsidP="00E743AD">
      <w:pPr>
        <w:pStyle w:val="3"/>
        <w:spacing w:beforeLines="50" w:before="156" w:after="0"/>
        <w:rPr>
          <w:sz w:val="28"/>
          <w:szCs w:val="28"/>
        </w:rPr>
      </w:pPr>
      <w:bookmarkStart w:id="5" w:name="_Toc129261998"/>
      <w:r>
        <w:rPr>
          <w:rFonts w:hint="eastAsia"/>
          <w:sz w:val="28"/>
          <w:szCs w:val="28"/>
        </w:rPr>
        <w:t>1</w:t>
      </w:r>
      <w:r w:rsidR="00527964">
        <w:rPr>
          <w:rFonts w:hint="eastAsia"/>
          <w:sz w:val="28"/>
          <w:szCs w:val="28"/>
        </w:rPr>
        <w:t>.3.1</w:t>
      </w:r>
      <w:r w:rsidR="00527964">
        <w:rPr>
          <w:sz w:val="28"/>
          <w:szCs w:val="28"/>
        </w:rPr>
        <w:t xml:space="preserve"> </w:t>
      </w:r>
      <w:proofErr w:type="gramStart"/>
      <w:r w:rsidR="00527964">
        <w:rPr>
          <w:rFonts w:hint="eastAsia"/>
          <w:sz w:val="28"/>
          <w:szCs w:val="28"/>
        </w:rPr>
        <w:t>浏览</w:t>
      </w:r>
      <w:r w:rsidR="00527964" w:rsidRPr="004C772D">
        <w:rPr>
          <w:rFonts w:hint="eastAsia"/>
          <w:sz w:val="28"/>
          <w:szCs w:val="28"/>
        </w:rPr>
        <w:t>优博论文</w:t>
      </w:r>
      <w:proofErr w:type="gramEnd"/>
      <w:r w:rsidR="00527964">
        <w:rPr>
          <w:rFonts w:hint="eastAsia"/>
          <w:sz w:val="28"/>
          <w:szCs w:val="28"/>
        </w:rPr>
        <w:t>申请</w:t>
      </w:r>
      <w:bookmarkEnd w:id="5"/>
    </w:p>
    <w:p w14:paraId="0C245655" w14:textId="7D9DE4F5" w:rsidR="00915596" w:rsidRDefault="008C0BE1" w:rsidP="00C95D00">
      <w:pPr>
        <w:pStyle w:val="a3"/>
        <w:spacing w:beforeLines="50" w:before="156"/>
        <w:rPr>
          <w:rFonts w:asciiTheme="minorEastAsia" w:hAnsiTheme="minorEastAsia"/>
        </w:rPr>
      </w:pPr>
      <w:r w:rsidRPr="002C21B7">
        <w:rPr>
          <w:rFonts w:asciiTheme="minorEastAsia" w:hAnsiTheme="minorEastAsia" w:hint="eastAsia"/>
        </w:rPr>
        <w:t>点击“</w:t>
      </w:r>
      <w:r>
        <w:rPr>
          <w:rFonts w:asciiTheme="minorEastAsia" w:hAnsiTheme="minorEastAsia" w:hint="eastAsia"/>
        </w:rPr>
        <w:t>审核</w:t>
      </w:r>
      <w:r w:rsidRPr="002C21B7">
        <w:rPr>
          <w:rFonts w:asciiTheme="minorEastAsia" w:hAnsiTheme="minorEastAsia" w:hint="eastAsia"/>
        </w:rPr>
        <w:t>”，培养</w:t>
      </w:r>
      <w:r w:rsidRPr="002C21B7">
        <w:rPr>
          <w:rFonts w:asciiTheme="minorEastAsia" w:hAnsiTheme="minorEastAsia"/>
        </w:rPr>
        <w:t>单位</w:t>
      </w:r>
      <w:r>
        <w:rPr>
          <w:rFonts w:asciiTheme="minorEastAsia" w:hAnsiTheme="minorEastAsia"/>
        </w:rPr>
        <w:t>业务管理员</w:t>
      </w:r>
      <w:r>
        <w:rPr>
          <w:rFonts w:asciiTheme="minorEastAsia" w:hAnsiTheme="minorEastAsia" w:hint="eastAsia"/>
        </w:rPr>
        <w:t>可以浏览</w:t>
      </w:r>
      <w:r>
        <w:rPr>
          <w:rFonts w:asciiTheme="minorEastAsia" w:hAnsiTheme="minorEastAsia"/>
        </w:rPr>
        <w:t>本培养单位内提交申请</w:t>
      </w:r>
      <w:r>
        <w:rPr>
          <w:rFonts w:asciiTheme="minorEastAsia" w:hAnsiTheme="minorEastAsia" w:hint="eastAsia"/>
        </w:rPr>
        <w:t>的内容</w:t>
      </w:r>
      <w:r>
        <w:rPr>
          <w:rFonts w:asciiTheme="minorEastAsia" w:hAnsiTheme="minorEastAsia"/>
        </w:rPr>
        <w:t>和状态</w:t>
      </w:r>
      <w:r w:rsidR="00527964">
        <w:rPr>
          <w:rFonts w:asciiTheme="minorEastAsia" w:hAnsiTheme="minorEastAsia" w:hint="eastAsia"/>
        </w:rPr>
        <w:t>。</w:t>
      </w:r>
    </w:p>
    <w:p w14:paraId="6910BDA3" w14:textId="77777777" w:rsidR="00B14D3A" w:rsidRDefault="00C95D00" w:rsidP="00E743AD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A2DFCDE" wp14:editId="314AABC3">
            <wp:extent cx="5274310" cy="1107440"/>
            <wp:effectExtent l="19050" t="19050" r="215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481059" w14:textId="77777777" w:rsidR="00527964" w:rsidRDefault="00E602F2" w:rsidP="00E743AD">
      <w:pPr>
        <w:pStyle w:val="3"/>
        <w:spacing w:beforeLines="50" w:before="156" w:after="0"/>
        <w:rPr>
          <w:sz w:val="28"/>
          <w:szCs w:val="28"/>
        </w:rPr>
      </w:pPr>
      <w:bookmarkStart w:id="6" w:name="_Toc129261999"/>
      <w:r>
        <w:rPr>
          <w:rFonts w:hint="eastAsia"/>
          <w:sz w:val="28"/>
          <w:szCs w:val="28"/>
        </w:rPr>
        <w:lastRenderedPageBreak/>
        <w:t>1</w:t>
      </w:r>
      <w:r w:rsidR="00527964">
        <w:rPr>
          <w:rFonts w:hint="eastAsia"/>
          <w:sz w:val="28"/>
          <w:szCs w:val="28"/>
        </w:rPr>
        <w:t>.3.</w:t>
      </w:r>
      <w:r w:rsidR="00527964">
        <w:rPr>
          <w:sz w:val="28"/>
          <w:szCs w:val="28"/>
        </w:rPr>
        <w:t xml:space="preserve">2 </w:t>
      </w:r>
      <w:r w:rsidR="00AB318E">
        <w:rPr>
          <w:rFonts w:hint="eastAsia"/>
          <w:sz w:val="28"/>
          <w:szCs w:val="28"/>
        </w:rPr>
        <w:t>推荐和退回</w:t>
      </w:r>
      <w:r w:rsidR="00527964">
        <w:rPr>
          <w:rFonts w:hint="eastAsia"/>
          <w:sz w:val="28"/>
          <w:szCs w:val="28"/>
        </w:rPr>
        <w:t>申请</w:t>
      </w:r>
      <w:bookmarkEnd w:id="6"/>
    </w:p>
    <w:p w14:paraId="61A80304" w14:textId="77777777" w:rsidR="00040D37" w:rsidRDefault="008C0BE1" w:rsidP="00CA6409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在某项</w:t>
      </w:r>
      <w:r>
        <w:rPr>
          <w:rFonts w:asciiTheme="minorEastAsia" w:hAnsiTheme="minorEastAsia"/>
        </w:rPr>
        <w:t>申请已由学生提交，并由学生导师同意推荐的情况下</w:t>
      </w:r>
      <w:r w:rsidR="00527964">
        <w:rPr>
          <w:rFonts w:asciiTheme="minorEastAsia" w:hAnsiTheme="minorEastAsia" w:hint="eastAsia"/>
        </w:rPr>
        <w:t>（即</w:t>
      </w:r>
      <w:r w:rsidR="00527964">
        <w:rPr>
          <w:rFonts w:asciiTheme="minorEastAsia" w:hAnsiTheme="minorEastAsia"/>
        </w:rPr>
        <w:t>该申请的状态为</w:t>
      </w:r>
      <w:r w:rsidR="00527964">
        <w:rPr>
          <w:rFonts w:asciiTheme="minorEastAsia" w:hAnsiTheme="minorEastAsia" w:hint="eastAsia"/>
        </w:rPr>
        <w:t>“导师</w:t>
      </w:r>
      <w:r w:rsidR="00527964">
        <w:rPr>
          <w:rFonts w:asciiTheme="minorEastAsia" w:hAnsiTheme="minorEastAsia"/>
        </w:rPr>
        <w:t>推荐</w:t>
      </w:r>
      <w:r w:rsidR="00527964">
        <w:rPr>
          <w:rFonts w:asciiTheme="minorEastAsia" w:hAnsiTheme="minorEastAsia" w:hint="eastAsia"/>
        </w:rPr>
        <w:t>”）</w:t>
      </w:r>
      <w:r>
        <w:rPr>
          <w:rFonts w:asciiTheme="minorEastAsia" w:hAnsiTheme="minorEastAsia"/>
        </w:rPr>
        <w:t>，</w:t>
      </w:r>
      <w:r w:rsidRPr="002C21B7">
        <w:rPr>
          <w:rFonts w:asciiTheme="minorEastAsia" w:hAnsiTheme="minorEastAsia" w:hint="eastAsia"/>
        </w:rPr>
        <w:t>培养单位</w:t>
      </w:r>
      <w:r w:rsidRPr="002C21B7">
        <w:rPr>
          <w:rFonts w:asciiTheme="minorEastAsia" w:hAnsiTheme="minorEastAsia"/>
        </w:rPr>
        <w:t>业务管理员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点击</w:t>
      </w:r>
      <w:r w:rsidR="00527964">
        <w:rPr>
          <w:rFonts w:asciiTheme="minorEastAsia" w:hAnsiTheme="minorEastAsia" w:hint="eastAsia"/>
        </w:rPr>
        <w:t>该</w:t>
      </w:r>
      <w:r w:rsidR="00527964">
        <w:rPr>
          <w:rFonts w:asciiTheme="minorEastAsia" w:hAnsiTheme="minorEastAsia"/>
        </w:rPr>
        <w:t>申请</w:t>
      </w:r>
      <w:r>
        <w:rPr>
          <w:rFonts w:asciiTheme="minorEastAsia" w:hAnsiTheme="minorEastAsia" w:hint="eastAsia"/>
        </w:rPr>
        <w:t>末端</w:t>
      </w:r>
      <w:r>
        <w:rPr>
          <w:rFonts w:asciiTheme="minorEastAsia" w:hAnsiTheme="minorEastAsia"/>
        </w:rPr>
        <w:t>的</w:t>
      </w:r>
      <w:r>
        <w:rPr>
          <w:rFonts w:asciiTheme="minorEastAsia" w:hAnsiTheme="minorEastAsia" w:hint="eastAsia"/>
        </w:rPr>
        <w:t>“审核”按钮</w:t>
      </w:r>
      <w:r>
        <w:rPr>
          <w:rFonts w:asciiTheme="minorEastAsia" w:hAnsiTheme="minorEastAsia"/>
        </w:rPr>
        <w:t>，</w:t>
      </w:r>
      <w:r w:rsidR="00AB318E">
        <w:rPr>
          <w:rFonts w:asciiTheme="minorEastAsia" w:hAnsiTheme="minorEastAsia" w:hint="eastAsia"/>
        </w:rPr>
        <w:t>对该申请进行推荐或者退回。</w:t>
      </w:r>
    </w:p>
    <w:p w14:paraId="6624E344" w14:textId="52FC6049" w:rsidR="00CA6409" w:rsidRDefault="00CA6409" w:rsidP="006C028D">
      <w:pPr>
        <w:spacing w:beforeLines="50" w:before="156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8AC2CE3" wp14:editId="2042BA29">
            <wp:extent cx="5274310" cy="1310640"/>
            <wp:effectExtent l="19050" t="19050" r="21590" b="228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0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7A8E7" w14:textId="5739533E" w:rsidR="006C028D" w:rsidRPr="00606FF7" w:rsidRDefault="006C028D" w:rsidP="000F7F8E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D3B60B7" wp14:editId="596F5EC4">
            <wp:extent cx="2724150" cy="4090315"/>
            <wp:effectExtent l="19050" t="19050" r="19050" b="247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836" r="18904"/>
                    <a:stretch/>
                  </pic:blipFill>
                  <pic:spPr bwMode="auto">
                    <a:xfrm>
                      <a:off x="0" y="0"/>
                      <a:ext cx="2729980" cy="409906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AA310" w14:textId="77777777" w:rsidR="00DD27A9" w:rsidRDefault="00DD27A9" w:rsidP="00DD27A9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培养单位需</w:t>
      </w: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培养</w:t>
      </w:r>
      <w:r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/>
        </w:rPr>
        <w:t>推荐意见”</w:t>
      </w:r>
      <w:r w:rsidRPr="00392768">
        <w:rPr>
          <w:rFonts w:asciiTheme="minorEastAsia" w:hAnsiTheme="minorEastAsia" w:hint="eastAsia"/>
        </w:rPr>
        <w:t>表，</w:t>
      </w:r>
      <w:r>
        <w:rPr>
          <w:rFonts w:asciiTheme="minorEastAsia" w:hAnsiTheme="minorEastAsia" w:hint="eastAsia"/>
        </w:rPr>
        <w:t>包含：</w:t>
      </w:r>
    </w:p>
    <w:p w14:paraId="3C64EC32" w14:textId="6ADE6468" w:rsidR="00DD27A9" w:rsidRDefault="00DD27A9" w:rsidP="00E53087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（1）推荐意见，（2）单位推荐人，（3）该申请的推荐排序，（4）确认该生专业是否为自设学科；（5</w:t>
      </w:r>
      <w:r>
        <w:rPr>
          <w:rFonts w:asciiTheme="minorEastAsia" w:hAnsiTheme="minorEastAsia"/>
        </w:rPr>
        <w:t>-11</w:t>
      </w:r>
      <w:r>
        <w:rPr>
          <w:rFonts w:asciiTheme="minorEastAsia" w:hAnsiTheme="minorEastAsia" w:hint="eastAsia"/>
        </w:rPr>
        <w:t>）为推荐单位的联系方式，该信息将插入至申请人的《作者简况表》的推荐单位联系方式处。</w:t>
      </w:r>
    </w:p>
    <w:p w14:paraId="29EE1EA5" w14:textId="77777777" w:rsidR="009C0BFF" w:rsidRPr="00252184" w:rsidRDefault="00AB318E" w:rsidP="00E743AD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如果</w:t>
      </w:r>
      <w:r w:rsidR="009C0BFF" w:rsidRPr="00392768">
        <w:rPr>
          <w:rFonts w:asciiTheme="minorEastAsia" w:hAnsiTheme="minorEastAsia"/>
        </w:rPr>
        <w:t>点击“</w:t>
      </w:r>
      <w:r w:rsidR="009C0BFF" w:rsidRPr="00392768">
        <w:rPr>
          <w:rFonts w:asciiTheme="minorEastAsia" w:hAnsiTheme="minorEastAsia" w:hint="eastAsia"/>
        </w:rPr>
        <w:t>同意推荐</w:t>
      </w:r>
      <w:r w:rsidR="009C0BFF"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则该申请将</w:t>
      </w:r>
      <w:r w:rsidR="009C0BFF" w:rsidRPr="00392768">
        <w:rPr>
          <w:rFonts w:asciiTheme="minorEastAsia" w:hAnsiTheme="minorEastAsia"/>
        </w:rPr>
        <w:t>提交给</w:t>
      </w:r>
      <w:r w:rsidR="009C0BFF">
        <w:rPr>
          <w:rFonts w:asciiTheme="minorEastAsia" w:hAnsiTheme="minorEastAsia" w:hint="eastAsia"/>
        </w:rPr>
        <w:t>所属</w:t>
      </w:r>
      <w:r w:rsidR="009C0BFF">
        <w:rPr>
          <w:rFonts w:asciiTheme="minorEastAsia" w:hAnsiTheme="minorEastAsia"/>
        </w:rPr>
        <w:t>大学</w:t>
      </w:r>
      <w:r w:rsidR="009C0BFF" w:rsidRPr="00392768">
        <w:rPr>
          <w:rFonts w:asciiTheme="minorEastAsia" w:hAnsiTheme="minorEastAsia" w:hint="eastAsia"/>
        </w:rPr>
        <w:t>进行</w:t>
      </w:r>
      <w:r w:rsidR="009C0BFF" w:rsidRPr="00392768">
        <w:rPr>
          <w:rFonts w:asciiTheme="minorEastAsia" w:hAnsiTheme="minorEastAsia"/>
        </w:rPr>
        <w:t>审核；</w:t>
      </w:r>
      <w:r>
        <w:rPr>
          <w:rFonts w:asciiTheme="minorEastAsia" w:hAnsiTheme="minorEastAsia" w:hint="eastAsia"/>
        </w:rPr>
        <w:t>如果</w:t>
      </w:r>
      <w:r w:rsidR="009C0BFF" w:rsidRPr="00392768">
        <w:rPr>
          <w:rFonts w:asciiTheme="minorEastAsia" w:hAnsiTheme="minorEastAsia"/>
        </w:rPr>
        <w:t>点击“</w:t>
      </w:r>
      <w:r w:rsidR="009C0BFF" w:rsidRPr="00392768">
        <w:rPr>
          <w:rFonts w:asciiTheme="minorEastAsia" w:hAnsiTheme="minorEastAsia" w:hint="eastAsia"/>
        </w:rPr>
        <w:t>退回</w:t>
      </w:r>
      <w:r w:rsidR="009C0BFF"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</w:t>
      </w:r>
      <w:r w:rsidR="009C0BFF" w:rsidRPr="00392768">
        <w:rPr>
          <w:rFonts w:asciiTheme="minorEastAsia" w:hAnsiTheme="minorEastAsia"/>
        </w:rPr>
        <w:t>申请</w:t>
      </w:r>
      <w:r>
        <w:rPr>
          <w:rFonts w:asciiTheme="minorEastAsia" w:hAnsiTheme="minorEastAsia" w:hint="eastAsia"/>
        </w:rPr>
        <w:t>将</w:t>
      </w:r>
      <w:r w:rsidR="009C0BFF" w:rsidRPr="00CA6409">
        <w:rPr>
          <w:rFonts w:asciiTheme="minorEastAsia" w:hAnsiTheme="minorEastAsia"/>
          <w:b/>
        </w:rPr>
        <w:t>退回给学生</w:t>
      </w:r>
      <w:r w:rsidR="009C0BFF" w:rsidRPr="00392768">
        <w:rPr>
          <w:rFonts w:asciiTheme="minorEastAsia" w:hAnsiTheme="minorEastAsia"/>
        </w:rPr>
        <w:t>。</w:t>
      </w:r>
      <w:r w:rsidR="00252184" w:rsidRPr="002C21B7">
        <w:rPr>
          <w:rFonts w:asciiTheme="minorEastAsia" w:hAnsiTheme="minorEastAsia" w:hint="eastAsia"/>
        </w:rPr>
        <w:t>【注意】</w:t>
      </w:r>
      <w:r w:rsidR="00252184" w:rsidRPr="00664C55">
        <w:rPr>
          <w:rFonts w:asciiTheme="minorEastAsia" w:hAnsiTheme="minorEastAsia" w:hint="eastAsia"/>
          <w:b/>
          <w:u w:val="single"/>
        </w:rPr>
        <w:t>点击</w:t>
      </w:r>
      <w:r w:rsidR="00252184" w:rsidRPr="00664C55">
        <w:rPr>
          <w:rFonts w:asciiTheme="minorEastAsia" w:hAnsiTheme="minorEastAsia"/>
          <w:b/>
          <w:u w:val="single"/>
        </w:rPr>
        <w:t>“同意推荐”</w:t>
      </w:r>
      <w:r w:rsidR="00252184" w:rsidRPr="00664C55">
        <w:rPr>
          <w:rFonts w:asciiTheme="minorEastAsia" w:hAnsiTheme="minorEastAsia" w:hint="eastAsia"/>
          <w:b/>
          <w:u w:val="single"/>
        </w:rPr>
        <w:t>之前</w:t>
      </w:r>
      <w:r w:rsidR="00252184" w:rsidRPr="00664C55">
        <w:rPr>
          <w:rFonts w:asciiTheme="minorEastAsia" w:hAnsiTheme="minorEastAsia"/>
          <w:b/>
          <w:u w:val="single"/>
        </w:rPr>
        <w:t>，需要</w:t>
      </w:r>
      <w:r w:rsidR="00252184" w:rsidRPr="00664C55">
        <w:rPr>
          <w:rFonts w:asciiTheme="minorEastAsia" w:hAnsiTheme="minorEastAsia" w:hint="eastAsia"/>
          <w:b/>
          <w:u w:val="single"/>
        </w:rPr>
        <w:t>先</w:t>
      </w:r>
      <w:r w:rsidR="00252184" w:rsidRPr="00664C55">
        <w:rPr>
          <w:rFonts w:asciiTheme="minorEastAsia" w:hAnsiTheme="minorEastAsia"/>
          <w:b/>
          <w:u w:val="single"/>
        </w:rPr>
        <w:t>将申请排序</w:t>
      </w:r>
      <w:r w:rsidR="00252184" w:rsidRPr="00664C55">
        <w:rPr>
          <w:rFonts w:asciiTheme="minorEastAsia" w:hAnsiTheme="minorEastAsia"/>
        </w:rPr>
        <w:t>。</w:t>
      </w:r>
    </w:p>
    <w:p w14:paraId="7B197017" w14:textId="386E69EE" w:rsidR="00165B08" w:rsidRPr="00DD27A9" w:rsidRDefault="009C0BFF" w:rsidP="00DD27A9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给学生后，学生可以进行修改并再次提交给导师审核</w:t>
      </w:r>
      <w:r w:rsidR="00F7497E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经由</w:t>
      </w:r>
      <w:r>
        <w:rPr>
          <w:rFonts w:asciiTheme="minorEastAsia" w:hAnsiTheme="minorEastAsia"/>
        </w:rPr>
        <w:t>导师同意推荐后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再次提交</w:t>
      </w:r>
      <w:proofErr w:type="gramStart"/>
      <w:r>
        <w:rPr>
          <w:rFonts w:asciiTheme="minorEastAsia" w:hAnsiTheme="minorEastAsia"/>
        </w:rPr>
        <w:t>给培养</w:t>
      </w:r>
      <w:proofErr w:type="gramEnd"/>
      <w:r>
        <w:rPr>
          <w:rFonts w:asciiTheme="minorEastAsia" w:hAnsiTheme="minorEastAsia"/>
        </w:rPr>
        <w:t>单位业务管理员</w:t>
      </w:r>
      <w:r>
        <w:rPr>
          <w:rFonts w:asciiTheme="minorEastAsia" w:hAnsiTheme="minorEastAsia" w:hint="eastAsia"/>
        </w:rPr>
        <w:t>进行审核</w:t>
      </w:r>
      <w:r w:rsidRPr="00392768">
        <w:rPr>
          <w:rFonts w:asciiTheme="minorEastAsia" w:hAnsiTheme="minorEastAsia"/>
        </w:rPr>
        <w:t>。</w:t>
      </w:r>
    </w:p>
    <w:p w14:paraId="19EE1C6B" w14:textId="77777777" w:rsidR="00527964" w:rsidRDefault="00E602F2" w:rsidP="00E743AD">
      <w:pPr>
        <w:pStyle w:val="3"/>
        <w:spacing w:beforeLines="50" w:before="156" w:after="0"/>
        <w:rPr>
          <w:sz w:val="28"/>
          <w:szCs w:val="28"/>
        </w:rPr>
      </w:pPr>
      <w:bookmarkStart w:id="7" w:name="_Toc129262000"/>
      <w:r>
        <w:rPr>
          <w:rFonts w:hint="eastAsia"/>
          <w:sz w:val="28"/>
          <w:szCs w:val="28"/>
        </w:rPr>
        <w:lastRenderedPageBreak/>
        <w:t>1</w:t>
      </w:r>
      <w:r w:rsidR="00527964">
        <w:rPr>
          <w:rFonts w:hint="eastAsia"/>
          <w:sz w:val="28"/>
          <w:szCs w:val="28"/>
        </w:rPr>
        <w:t>.3.3</w:t>
      </w:r>
      <w:r w:rsidR="00527964">
        <w:rPr>
          <w:sz w:val="28"/>
          <w:szCs w:val="28"/>
        </w:rPr>
        <w:t xml:space="preserve"> </w:t>
      </w:r>
      <w:r w:rsidR="00527964">
        <w:rPr>
          <w:rFonts w:hint="eastAsia"/>
          <w:sz w:val="28"/>
          <w:szCs w:val="28"/>
        </w:rPr>
        <w:t>代替</w:t>
      </w:r>
      <w:r w:rsidR="00527964">
        <w:rPr>
          <w:sz w:val="28"/>
          <w:szCs w:val="28"/>
        </w:rPr>
        <w:t>导师</w:t>
      </w:r>
      <w:proofErr w:type="gramStart"/>
      <w:r w:rsidR="00527964">
        <w:rPr>
          <w:rFonts w:hint="eastAsia"/>
          <w:sz w:val="28"/>
          <w:szCs w:val="28"/>
        </w:rPr>
        <w:t>审核</w:t>
      </w:r>
      <w:r w:rsidR="00527964" w:rsidRPr="004C772D">
        <w:rPr>
          <w:rFonts w:hint="eastAsia"/>
          <w:sz w:val="28"/>
          <w:szCs w:val="28"/>
        </w:rPr>
        <w:t>优博论文</w:t>
      </w:r>
      <w:proofErr w:type="gramEnd"/>
      <w:r w:rsidR="00527964">
        <w:rPr>
          <w:rFonts w:hint="eastAsia"/>
          <w:sz w:val="28"/>
          <w:szCs w:val="28"/>
        </w:rPr>
        <w:t>申请</w:t>
      </w:r>
      <w:bookmarkEnd w:id="7"/>
    </w:p>
    <w:p w14:paraId="5EC4E44D" w14:textId="77777777" w:rsidR="00501237" w:rsidRDefault="006146AE" w:rsidP="00165B08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在某项</w:t>
      </w:r>
      <w:r>
        <w:rPr>
          <w:rFonts w:asciiTheme="minorEastAsia" w:hAnsiTheme="minorEastAsia"/>
        </w:rPr>
        <w:t>申请已由学生提交的情况下</w:t>
      </w:r>
      <w:r>
        <w:rPr>
          <w:rFonts w:asciiTheme="minorEastAsia" w:hAnsiTheme="minorEastAsia" w:hint="eastAsia"/>
        </w:rPr>
        <w:t>（即</w:t>
      </w:r>
      <w:r w:rsidR="00606FF7">
        <w:rPr>
          <w:rFonts w:asciiTheme="minorEastAsia" w:hAnsiTheme="minorEastAsia"/>
        </w:rPr>
        <w:t>该申请</w:t>
      </w:r>
      <w:r>
        <w:rPr>
          <w:rFonts w:asciiTheme="minorEastAsia" w:hAnsiTheme="minorEastAsia"/>
        </w:rPr>
        <w:t>状态为</w:t>
      </w:r>
      <w:r>
        <w:rPr>
          <w:rFonts w:asciiTheme="minorEastAsia" w:hAnsiTheme="minorEastAsia" w:hint="eastAsia"/>
        </w:rPr>
        <w:t>“</w:t>
      </w:r>
      <w:r w:rsidR="002C165A">
        <w:rPr>
          <w:rFonts w:asciiTheme="minorEastAsia" w:hAnsiTheme="minorEastAsia" w:hint="eastAsia"/>
        </w:rPr>
        <w:t>学生</w:t>
      </w:r>
      <w:r w:rsidR="002C165A"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”）</w:t>
      </w:r>
      <w:r>
        <w:rPr>
          <w:rFonts w:asciiTheme="minorEastAsia" w:hAnsiTheme="minorEastAsia"/>
        </w:rPr>
        <w:t>，</w:t>
      </w:r>
      <w:r w:rsidRPr="002C21B7">
        <w:rPr>
          <w:rFonts w:asciiTheme="minorEastAsia" w:hAnsiTheme="minorEastAsia" w:hint="eastAsia"/>
        </w:rPr>
        <w:t>培养单位</w:t>
      </w:r>
      <w:r w:rsidRPr="002C21B7">
        <w:rPr>
          <w:rFonts w:asciiTheme="minorEastAsia" w:hAnsiTheme="minorEastAsia"/>
        </w:rPr>
        <w:t>业务管理员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该</w:t>
      </w:r>
      <w:r>
        <w:rPr>
          <w:rFonts w:asciiTheme="minorEastAsia" w:hAnsiTheme="minorEastAsia"/>
        </w:rPr>
        <w:t>申请</w:t>
      </w:r>
      <w:r>
        <w:rPr>
          <w:rFonts w:asciiTheme="minorEastAsia" w:hAnsiTheme="minorEastAsia" w:hint="eastAsia"/>
        </w:rPr>
        <w:t>末端</w:t>
      </w:r>
      <w:r>
        <w:rPr>
          <w:rFonts w:asciiTheme="minorEastAsia" w:hAnsiTheme="minorEastAsia"/>
        </w:rPr>
        <w:t>的</w:t>
      </w:r>
      <w:r w:rsidR="002C165A">
        <w:rPr>
          <w:rFonts w:asciiTheme="minorEastAsia" w:hAnsiTheme="minorEastAsia" w:hint="eastAsia"/>
        </w:rPr>
        <w:t>红色</w:t>
      </w:r>
      <w:r>
        <w:rPr>
          <w:rFonts w:asciiTheme="minorEastAsia" w:hAnsiTheme="minorEastAsia" w:hint="eastAsia"/>
        </w:rPr>
        <w:t>“</w:t>
      </w:r>
      <w:r w:rsidR="002C165A">
        <w:rPr>
          <w:rFonts w:asciiTheme="minorEastAsia" w:hAnsiTheme="minorEastAsia" w:hint="eastAsia"/>
        </w:rPr>
        <w:t>导师</w:t>
      </w:r>
      <w:r>
        <w:rPr>
          <w:rFonts w:asciiTheme="minorEastAsia" w:hAnsiTheme="minorEastAsia" w:hint="eastAsia"/>
        </w:rPr>
        <w:t>审核”按钮</w:t>
      </w:r>
      <w:r>
        <w:rPr>
          <w:rFonts w:asciiTheme="minorEastAsia" w:hAnsiTheme="minorEastAsia"/>
        </w:rPr>
        <w:t>，</w:t>
      </w:r>
      <w:r w:rsidR="002C165A">
        <w:rPr>
          <w:rFonts w:asciiTheme="minorEastAsia" w:hAnsiTheme="minorEastAsia" w:hint="eastAsia"/>
        </w:rPr>
        <w:t>代替</w:t>
      </w:r>
      <w:r w:rsidR="002C165A">
        <w:rPr>
          <w:rFonts w:asciiTheme="minorEastAsia" w:hAnsiTheme="minorEastAsia"/>
        </w:rPr>
        <w:t>导师填写</w:t>
      </w:r>
      <w:r w:rsidR="002C165A" w:rsidRPr="00392768">
        <w:rPr>
          <w:rFonts w:asciiTheme="minorEastAsia" w:hAnsiTheme="minorEastAsia"/>
        </w:rPr>
        <w:t>“</w:t>
      </w:r>
      <w:r w:rsidR="002C165A" w:rsidRPr="00392768">
        <w:rPr>
          <w:rFonts w:asciiTheme="minorEastAsia" w:hAnsiTheme="minorEastAsia" w:hint="eastAsia"/>
        </w:rPr>
        <w:t>导师</w:t>
      </w:r>
      <w:r w:rsidR="002C165A" w:rsidRPr="00392768">
        <w:rPr>
          <w:rFonts w:asciiTheme="minorEastAsia" w:hAnsiTheme="minorEastAsia"/>
        </w:rPr>
        <w:t>推荐意见”</w:t>
      </w:r>
      <w:r w:rsidR="002C165A" w:rsidRPr="00392768">
        <w:rPr>
          <w:rFonts w:asciiTheme="minorEastAsia" w:hAnsiTheme="minorEastAsia" w:hint="eastAsia"/>
        </w:rPr>
        <w:t>表</w:t>
      </w:r>
      <w:r w:rsidR="002C165A">
        <w:rPr>
          <w:rFonts w:asciiTheme="minorEastAsia" w:hAnsiTheme="minorEastAsia" w:hint="eastAsia"/>
        </w:rPr>
        <w:t>。</w:t>
      </w:r>
    </w:p>
    <w:p w14:paraId="427736FD" w14:textId="77777777" w:rsidR="00FF5D88" w:rsidRPr="00606FF7" w:rsidRDefault="00FF5D88" w:rsidP="00E743AD">
      <w:pPr>
        <w:spacing w:beforeLines="50" w:before="156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1700823" wp14:editId="01F50115">
            <wp:extent cx="5274310" cy="1709420"/>
            <wp:effectExtent l="19050" t="19050" r="21590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9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8559A7" w14:textId="77777777" w:rsidR="00501237" w:rsidRDefault="002C0B9F" w:rsidP="00E743AD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 w:rsidRPr="00A908CB">
        <w:rPr>
          <w:rFonts w:asciiTheme="minorEastAsia" w:hAnsiTheme="minorEastAsia"/>
          <w:noProof/>
        </w:rPr>
        <w:drawing>
          <wp:inline distT="0" distB="0" distL="0" distR="0" wp14:anchorId="2F37385B" wp14:editId="7479B79A">
            <wp:extent cx="5274310" cy="1967022"/>
            <wp:effectExtent l="19050" t="19050" r="21590" b="14605"/>
            <wp:docPr id="3" name="图片 3" descr="C:\Users\GJ\Desktop\QQ图片20180319144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J\Desktop\QQ图片201803191444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2"/>
                    <a:stretch/>
                  </pic:blipFill>
                  <pic:spPr bwMode="auto">
                    <a:xfrm>
                      <a:off x="0" y="0"/>
                      <a:ext cx="5274310" cy="196702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D0E8C" w14:textId="5C7B6F93" w:rsidR="00E53087" w:rsidRDefault="00E53087" w:rsidP="00E53087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>
        <w:rPr>
          <w:rFonts w:asciiTheme="minorEastAsia" w:hAnsiTheme="minorEastAsia" w:hint="eastAsia"/>
        </w:rPr>
        <w:t>。如果</w:t>
      </w:r>
      <w:r w:rsidRPr="00392768"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绿色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按钮，则该申请将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</w:t>
      </w:r>
      <w:r>
        <w:rPr>
          <w:rFonts w:asciiTheme="minorEastAsia" w:hAnsiTheme="minorEastAsia" w:hint="eastAsia"/>
        </w:rPr>
        <w:t>。如果</w:t>
      </w:r>
      <w:r w:rsidRPr="00392768"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红色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按钮，则该</w:t>
      </w:r>
      <w:r w:rsidRPr="00392768">
        <w:rPr>
          <w:rFonts w:asciiTheme="minorEastAsia" w:hAnsiTheme="minorEastAsia"/>
        </w:rPr>
        <w:t>申请将退回给学生。</w:t>
      </w:r>
    </w:p>
    <w:p w14:paraId="4B13E694" w14:textId="37B3C391" w:rsidR="00E53087" w:rsidRPr="00F46347" w:rsidRDefault="00E53087" w:rsidP="00E53087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点击“同意推荐”后，如需修改导师推荐意见，可使用培养单位审核功能将申请退回。【注意】培养单位退回后，申请将</w:t>
      </w:r>
      <w:r w:rsidRPr="00F46347">
        <w:rPr>
          <w:rFonts w:asciiTheme="minorEastAsia" w:hAnsiTheme="minorEastAsia" w:hint="eastAsia"/>
          <w:b/>
          <w:bCs/>
          <w:u w:val="single"/>
        </w:rPr>
        <w:t>直接退回给学生</w:t>
      </w:r>
      <w:r>
        <w:rPr>
          <w:rFonts w:asciiTheme="minorEastAsia" w:hAnsiTheme="minorEastAsia" w:hint="eastAsia"/>
        </w:rPr>
        <w:t>，需要学生再次提交后，导师才可修改推荐意见。</w:t>
      </w:r>
    </w:p>
    <w:p w14:paraId="3E4204DD" w14:textId="09363C2D" w:rsidR="00DD27A9" w:rsidRPr="00E53087" w:rsidRDefault="00E53087" w:rsidP="00E53087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</w:t>
      </w:r>
      <w:r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审核。</w:t>
      </w:r>
    </w:p>
    <w:p w14:paraId="743A0E31" w14:textId="77777777" w:rsidR="00A47603" w:rsidRDefault="00E602F2" w:rsidP="00E743AD">
      <w:pPr>
        <w:pStyle w:val="2"/>
        <w:spacing w:beforeLines="50" w:before="156" w:after="0"/>
        <w:rPr>
          <w:sz w:val="28"/>
          <w:szCs w:val="28"/>
        </w:rPr>
      </w:pPr>
      <w:bookmarkStart w:id="8" w:name="_Toc129262001"/>
      <w:r>
        <w:rPr>
          <w:rFonts w:hint="eastAsia"/>
          <w:sz w:val="28"/>
          <w:szCs w:val="28"/>
        </w:rPr>
        <w:t>1</w:t>
      </w:r>
      <w:r w:rsidR="00606FF7">
        <w:rPr>
          <w:rFonts w:hint="eastAsia"/>
          <w:sz w:val="28"/>
          <w:szCs w:val="28"/>
        </w:rPr>
        <w:t>.4</w:t>
      </w:r>
      <w:r w:rsidR="00A47603">
        <w:rPr>
          <w:sz w:val="28"/>
          <w:szCs w:val="28"/>
        </w:rPr>
        <w:t xml:space="preserve"> </w:t>
      </w:r>
      <w:r w:rsidR="00A47603" w:rsidRPr="00A47603">
        <w:rPr>
          <w:rFonts w:hint="eastAsia"/>
          <w:sz w:val="28"/>
          <w:szCs w:val="28"/>
        </w:rPr>
        <w:t>查看获奖名单</w:t>
      </w:r>
      <w:bookmarkEnd w:id="8"/>
    </w:p>
    <w:p w14:paraId="723F5FD7" w14:textId="77777777" w:rsidR="00512BE1" w:rsidRPr="00165B08" w:rsidRDefault="00165B08" w:rsidP="00165B08">
      <w:pPr>
        <w:spacing w:beforeLines="50" w:before="156"/>
        <w:ind w:firstLineChars="200" w:firstLine="420"/>
      </w:pPr>
      <w:r>
        <w:rPr>
          <w:rFonts w:hint="eastAsia"/>
        </w:rPr>
        <w:t>评审结束后，可以在相应</w:t>
      </w:r>
      <w:r>
        <w:t>批次末端，点击</w:t>
      </w:r>
      <w:r>
        <w:rPr>
          <w:rFonts w:hint="eastAsia"/>
        </w:rPr>
        <w:t>“查看</w:t>
      </w:r>
      <w:r>
        <w:t>获奖名单</w:t>
      </w:r>
      <w:r>
        <w:rPr>
          <w:rFonts w:hint="eastAsia"/>
        </w:rPr>
        <w:t>”按钮查阅本培养单位获奖信息</w:t>
      </w:r>
      <w:r w:rsidR="00664C55">
        <w:rPr>
          <w:rFonts w:hint="eastAsia"/>
        </w:rPr>
        <w:t>。</w:t>
      </w:r>
    </w:p>
    <w:p w14:paraId="4366A6F3" w14:textId="70BEDF7E" w:rsidR="00980671" w:rsidRDefault="00165B08" w:rsidP="00E743AD">
      <w:pPr>
        <w:spacing w:beforeLines="50" w:before="156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C8576CB" wp14:editId="272B40A9">
            <wp:extent cx="5274310" cy="973455"/>
            <wp:effectExtent l="19050" t="19050" r="2159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3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1F8E12" w14:textId="77777777" w:rsidR="00DF15CD" w:rsidRPr="00251E23" w:rsidRDefault="00DF15CD" w:rsidP="00980671">
      <w:pPr>
        <w:spacing w:beforeLines="50" w:before="156"/>
        <w:jc w:val="center"/>
        <w:rPr>
          <w:rFonts w:asciiTheme="minorEastAsia" w:hAnsiTheme="minorEastAsia"/>
          <w:b/>
          <w:sz w:val="28"/>
          <w:szCs w:val="28"/>
        </w:rPr>
      </w:pPr>
      <w:r w:rsidRPr="00251E23">
        <w:rPr>
          <w:rFonts w:asciiTheme="minorEastAsia" w:hAnsiTheme="minorEastAsia" w:hint="eastAsia"/>
          <w:b/>
          <w:sz w:val="28"/>
          <w:szCs w:val="28"/>
        </w:rPr>
        <w:lastRenderedPageBreak/>
        <w:t>附录：学生和导师系统使用说明</w:t>
      </w:r>
    </w:p>
    <w:p w14:paraId="599A218D" w14:textId="77777777" w:rsidR="00DF15CD" w:rsidRPr="00A048A7" w:rsidRDefault="00DF15CD" w:rsidP="00980671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9" w:name="_Toc511121981"/>
      <w:bookmarkStart w:id="10" w:name="_Toc129262002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学生</w:t>
      </w:r>
      <w:bookmarkEnd w:id="9"/>
      <w:bookmarkEnd w:id="10"/>
      <w:r w:rsidRPr="00A048A7">
        <w:rPr>
          <w:sz w:val="24"/>
          <w:szCs w:val="24"/>
        </w:rPr>
        <w:t xml:space="preserve"> </w:t>
      </w:r>
    </w:p>
    <w:p w14:paraId="09061656" w14:textId="77777777" w:rsidR="00DF15CD" w:rsidRPr="00392768" w:rsidRDefault="00980671" w:rsidP="00DF15CD">
      <w:pPr>
        <w:pStyle w:val="2"/>
        <w:spacing w:before="0" w:after="0"/>
        <w:rPr>
          <w:sz w:val="28"/>
          <w:szCs w:val="28"/>
        </w:rPr>
      </w:pPr>
      <w:bookmarkStart w:id="11" w:name="_Toc511121982"/>
      <w:bookmarkStart w:id="12" w:name="_Toc129262003"/>
      <w:r>
        <w:rPr>
          <w:sz w:val="28"/>
          <w:szCs w:val="28"/>
        </w:rPr>
        <w:t>1</w:t>
      </w:r>
      <w:r w:rsidR="00DF15CD">
        <w:rPr>
          <w:rFonts w:hint="eastAsia"/>
          <w:sz w:val="28"/>
          <w:szCs w:val="28"/>
        </w:rPr>
        <w:t>.1</w:t>
      </w:r>
      <w:r w:rsidR="00DF15CD">
        <w:rPr>
          <w:sz w:val="28"/>
          <w:szCs w:val="28"/>
        </w:rPr>
        <w:t xml:space="preserve"> </w:t>
      </w:r>
      <w:proofErr w:type="gramStart"/>
      <w:r w:rsidR="00DF15CD" w:rsidRPr="004C772D">
        <w:rPr>
          <w:rFonts w:hint="eastAsia"/>
          <w:sz w:val="28"/>
          <w:szCs w:val="28"/>
        </w:rPr>
        <w:t>登录优博论文</w:t>
      </w:r>
      <w:proofErr w:type="gramEnd"/>
      <w:r w:rsidR="00DF15CD" w:rsidRPr="004C772D">
        <w:rPr>
          <w:sz w:val="28"/>
          <w:szCs w:val="28"/>
        </w:rPr>
        <w:t>系统</w:t>
      </w:r>
      <w:bookmarkEnd w:id="11"/>
      <w:bookmarkEnd w:id="12"/>
    </w:p>
    <w:p w14:paraId="49939B3D" w14:textId="77777777" w:rsidR="00DF15CD" w:rsidRDefault="00DF15CD" w:rsidP="00DF15C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19" w:history="1">
        <w:r w:rsidRPr="00932BF0">
          <w:rPr>
            <w:rStyle w:val="a4"/>
          </w:rPr>
          <w:t>http://www.iedu.cas.cn/</w:t>
        </w:r>
      </w:hyperlink>
    </w:p>
    <w:p w14:paraId="3EB73D44" w14:textId="77777777" w:rsidR="00DF15CD" w:rsidRDefault="00DF15CD" w:rsidP="00DF15C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15C5110" wp14:editId="0D9E9919">
            <wp:extent cx="3650776" cy="2933016"/>
            <wp:effectExtent l="19050" t="19050" r="26035" b="203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6B625D5" w14:textId="77777777" w:rsidR="006270CE" w:rsidRPr="006270CE" w:rsidRDefault="00DF15CD" w:rsidP="006270CE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 w:rsidR="00947E19">
        <w:rPr>
          <w:rFonts w:asciiTheme="minorEastAsia" w:hAnsiTheme="minorEastAsia" w:hint="eastAsia"/>
        </w:rPr>
        <w:t>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64D624D5" w14:textId="77777777" w:rsidR="00DF15CD" w:rsidRPr="003A1EE9" w:rsidRDefault="00DF15CD" w:rsidP="00EE0FBF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18641619" wp14:editId="52B07188">
            <wp:extent cx="4551947" cy="1703189"/>
            <wp:effectExtent l="19050" t="19050" r="20320" b="11430"/>
            <wp:docPr id="14" name="图片 14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FF206" w14:textId="77777777" w:rsidR="00DF15CD" w:rsidRDefault="00DF15CD" w:rsidP="00DF15CD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  <w:noProof/>
        </w:rPr>
        <w:t>页面</w:t>
      </w:r>
      <w:r w:rsidRPr="00520965">
        <w:rPr>
          <w:rFonts w:asciiTheme="minorEastAsia" w:hAnsiTheme="minorEastAsia"/>
          <w:noProof/>
        </w:rPr>
        <w:t>右侧上方的“</w:t>
      </w:r>
      <w:r w:rsidRPr="00520965">
        <w:rPr>
          <w:rFonts w:asciiTheme="minorEastAsia" w:hAnsiTheme="minorEastAsia" w:hint="eastAsia"/>
          <w:noProof/>
        </w:rPr>
        <w:t>奖项</w:t>
      </w:r>
      <w:r w:rsidRPr="00520965">
        <w:rPr>
          <w:rFonts w:asciiTheme="minorEastAsia" w:hAnsiTheme="minorEastAsia"/>
          <w:noProof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7BB75BA6" w14:textId="728D220C" w:rsidR="00947E19" w:rsidRPr="00DD27A9" w:rsidRDefault="00DF15CD" w:rsidP="00DD27A9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首次使用该平台的用户请认真核查和填写“维护个人信息”页面。</w:t>
      </w:r>
    </w:p>
    <w:p w14:paraId="4443ECCF" w14:textId="77777777" w:rsidR="004668B3" w:rsidRPr="004668B3" w:rsidRDefault="004668B3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7CE0A4A0" w14:textId="77777777" w:rsidR="00DF15CD" w:rsidRPr="00392768" w:rsidRDefault="00980671" w:rsidP="00DF15CD">
      <w:pPr>
        <w:pStyle w:val="2"/>
        <w:spacing w:beforeLines="50" w:before="156" w:after="0"/>
        <w:rPr>
          <w:sz w:val="28"/>
          <w:szCs w:val="28"/>
        </w:rPr>
      </w:pPr>
      <w:bookmarkStart w:id="13" w:name="_Toc511121983"/>
      <w:bookmarkStart w:id="14" w:name="_Toc129262004"/>
      <w:r>
        <w:rPr>
          <w:sz w:val="28"/>
          <w:szCs w:val="28"/>
        </w:rPr>
        <w:lastRenderedPageBreak/>
        <w:t>1</w:t>
      </w:r>
      <w:r w:rsidR="00DF15CD">
        <w:rPr>
          <w:rFonts w:hint="eastAsia"/>
          <w:sz w:val="28"/>
          <w:szCs w:val="28"/>
        </w:rPr>
        <w:t>.2</w:t>
      </w:r>
      <w:r w:rsidR="00DF15CD">
        <w:rPr>
          <w:sz w:val="28"/>
          <w:szCs w:val="28"/>
        </w:rPr>
        <w:t xml:space="preserve"> </w:t>
      </w:r>
      <w:proofErr w:type="gramStart"/>
      <w:r w:rsidR="00DF15CD">
        <w:rPr>
          <w:rFonts w:hint="eastAsia"/>
          <w:sz w:val="28"/>
          <w:szCs w:val="28"/>
        </w:rPr>
        <w:t>申报</w:t>
      </w:r>
      <w:r w:rsidR="00DF15CD">
        <w:rPr>
          <w:sz w:val="28"/>
          <w:szCs w:val="28"/>
        </w:rPr>
        <w:t>优博论文</w:t>
      </w:r>
      <w:bookmarkEnd w:id="13"/>
      <w:bookmarkEnd w:id="14"/>
      <w:proofErr w:type="gramEnd"/>
    </w:p>
    <w:p w14:paraId="51188FC0" w14:textId="5246786A" w:rsidR="00DF15CD" w:rsidRDefault="00DF15CD" w:rsidP="00DF15CD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proofErr w:type="gramStart"/>
      <w:r w:rsidRPr="00392768">
        <w:rPr>
          <w:rFonts w:asciiTheme="minorEastAsia" w:hAnsiTheme="minorEastAsia"/>
        </w:rPr>
        <w:t>批次开通</w:t>
      </w:r>
      <w:proofErr w:type="gramEnd"/>
      <w:r w:rsidRPr="00392768">
        <w:rPr>
          <w:rFonts w:asciiTheme="minorEastAsia" w:hAnsiTheme="minorEastAsia"/>
        </w:rPr>
        <w:t>后，</w:t>
      </w:r>
      <w:r w:rsidR="00350637">
        <w:rPr>
          <w:rFonts w:asciiTheme="minorEastAsia" w:hAnsiTheme="minorEastAsia" w:hint="eastAsia"/>
        </w:rPr>
        <w:t>申请人</w:t>
      </w:r>
      <w:r w:rsidRPr="00392768">
        <w:rPr>
          <w:rFonts w:asciiTheme="minorEastAsia" w:hAnsiTheme="minorEastAsia" w:hint="eastAsia"/>
        </w:rPr>
        <w:t>在左侧菜单中点击“优博论文”，填写</w:t>
      </w:r>
      <w:r w:rsidRPr="00392768">
        <w:rPr>
          <w:rFonts w:asciiTheme="minorEastAsia" w:hAnsiTheme="minorEastAsia"/>
        </w:rPr>
        <w:t>相关信息</w:t>
      </w:r>
      <w:r w:rsidRPr="00392768">
        <w:rPr>
          <w:rFonts w:asciiTheme="minorEastAsia" w:hAnsiTheme="minorEastAsia" w:hint="eastAsia"/>
        </w:rPr>
        <w:t>，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保存</w:t>
      </w:r>
      <w:r w:rsidRPr="00392768">
        <w:rPr>
          <w:rFonts w:asciiTheme="minorEastAsia" w:hAnsiTheme="minorEastAsia"/>
        </w:rPr>
        <w:t>”创建申请</w:t>
      </w:r>
      <w:r w:rsidRPr="00392768">
        <w:rPr>
          <w:rFonts w:asciiTheme="minorEastAsia" w:hAnsiTheme="minorEastAsia" w:hint="eastAsia"/>
        </w:rPr>
        <w:t>。</w:t>
      </w:r>
    </w:p>
    <w:p w14:paraId="748663A1" w14:textId="02476D6B" w:rsidR="008220EF" w:rsidRPr="008220EF" w:rsidRDefault="008220EF" w:rsidP="008220EF">
      <w:pPr>
        <w:spacing w:beforeLines="50" w:before="156"/>
        <w:ind w:firstLineChars="200" w:firstLine="420"/>
        <w:rPr>
          <w:rFonts w:asciiTheme="minorEastAsia" w:hAnsiTheme="minorEastAsia" w:hint="eastAsia"/>
        </w:rPr>
      </w:pPr>
      <w:r w:rsidRPr="005B11F4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申请提交的大学须为您毕业前学籍所在的大学；如有疑问，请联系培养单位。</w:t>
      </w:r>
    </w:p>
    <w:p w14:paraId="364F9BE2" w14:textId="77777777" w:rsidR="00DF15CD" w:rsidRDefault="00DF15CD" w:rsidP="00DF15CD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6004DF0" wp14:editId="64BAE0BA">
            <wp:extent cx="3343701" cy="1485866"/>
            <wp:effectExtent l="19050" t="19050" r="9525" b="196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82445" cy="15030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1BEC7E" w14:textId="77777777" w:rsidR="00DF15CD" w:rsidRDefault="00DF15CD" w:rsidP="00DF15CD">
      <w:pPr>
        <w:pStyle w:val="a3"/>
        <w:spacing w:beforeLines="50" w:before="156"/>
        <w:ind w:firstLineChars="0" w:firstLine="0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04C3907" wp14:editId="3734AC3E">
            <wp:extent cx="5274310" cy="1198245"/>
            <wp:effectExtent l="19050" t="19050" r="21590" b="209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4C6ADF" w14:textId="77777777" w:rsidR="00DF15CD" w:rsidRDefault="00DF15CD" w:rsidP="00DF15CD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保存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 w:rsidR="00350637">
        <w:rPr>
          <w:rFonts w:asciiTheme="minorEastAsia" w:hAnsiTheme="minorEastAsia" w:hint="eastAsia"/>
        </w:rPr>
        <w:t>可</w:t>
      </w:r>
      <w:r>
        <w:rPr>
          <w:rFonts w:asciiTheme="minorEastAsia" w:hAnsiTheme="minorEastAsia" w:hint="eastAsia"/>
        </w:rPr>
        <w:t>回到</w:t>
      </w:r>
      <w:r>
        <w:rPr>
          <w:rFonts w:asciiTheme="minorEastAsia" w:hAnsiTheme="minorEastAsia"/>
        </w:rPr>
        <w:t>上一页面修改</w:t>
      </w:r>
      <w:r>
        <w:rPr>
          <w:rFonts w:asciiTheme="minorEastAsia" w:hAnsiTheme="minorEastAsia" w:hint="eastAsia"/>
        </w:rPr>
        <w:t>相关信息</w:t>
      </w:r>
      <w:r>
        <w:rPr>
          <w:rFonts w:asciiTheme="minorEastAsia" w:hAnsiTheme="minorEastAsia"/>
        </w:rPr>
        <w:t>。点击“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申请的具体内容。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</w:t>
      </w: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</w:t>
      </w:r>
      <w:r>
        <w:rPr>
          <w:rFonts w:asciiTheme="minorEastAsia" w:hAnsiTheme="minorEastAsia"/>
        </w:rPr>
        <w:t>提交后不可</w:t>
      </w:r>
      <w:r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41D90D2D" w14:textId="5B321DC7" w:rsidR="00E53087" w:rsidRPr="00E53087" w:rsidRDefault="00E53087" w:rsidP="00E53087">
      <w:pPr>
        <w:pStyle w:val="a3"/>
        <w:spacing w:beforeLines="50" w:before="156"/>
        <w:jc w:val="left"/>
        <w:rPr>
          <w:rFonts w:asciiTheme="minorEastAsia" w:hAnsiTheme="minorEastAsia"/>
        </w:rPr>
      </w:pPr>
      <w:r w:rsidRPr="00C258FC">
        <w:rPr>
          <w:rFonts w:asciiTheme="minorEastAsia" w:hAnsiTheme="minorEastAsia" w:hint="eastAsia"/>
        </w:rPr>
        <w:t>【注意】</w:t>
      </w:r>
      <w:r w:rsidRPr="00BB6433">
        <w:rPr>
          <w:rFonts w:asciiTheme="minorEastAsia" w:hAnsiTheme="minorEastAsia" w:hint="eastAsia"/>
          <w:b/>
          <w:bCs/>
          <w:u w:val="single"/>
        </w:rPr>
        <w:t>各培养</w:t>
      </w:r>
      <w:r w:rsidRPr="00BB6433">
        <w:rPr>
          <w:rFonts w:asciiTheme="minorEastAsia" w:hAnsiTheme="minorEastAsia"/>
          <w:b/>
          <w:bCs/>
          <w:u w:val="single"/>
        </w:rPr>
        <w:t>单位将设定</w:t>
      </w:r>
      <w:r w:rsidRPr="00BB6433">
        <w:rPr>
          <w:rFonts w:asciiTheme="minorEastAsia" w:hAnsiTheme="minorEastAsia" w:hint="eastAsia"/>
          <w:b/>
          <w:bCs/>
          <w:u w:val="single"/>
        </w:rPr>
        <w:t>自己的</w:t>
      </w:r>
      <w:r w:rsidRPr="00BB6433">
        <w:rPr>
          <w:rFonts w:asciiTheme="minorEastAsia" w:hAnsiTheme="minorEastAsia"/>
          <w:b/>
          <w:bCs/>
          <w:u w:val="single"/>
        </w:rPr>
        <w:t>“</w:t>
      </w:r>
      <w:r w:rsidRPr="00BB6433">
        <w:rPr>
          <w:rFonts w:asciiTheme="minorEastAsia" w:hAnsiTheme="minorEastAsia" w:hint="eastAsia"/>
          <w:b/>
          <w:bCs/>
          <w:u w:val="single"/>
        </w:rPr>
        <w:t>学生</w:t>
      </w:r>
      <w:r w:rsidRPr="00BB6433">
        <w:rPr>
          <w:rFonts w:asciiTheme="minorEastAsia" w:hAnsiTheme="minorEastAsia"/>
          <w:b/>
          <w:bCs/>
          <w:u w:val="single"/>
        </w:rPr>
        <w:t>上报时间”</w:t>
      </w:r>
      <w:r>
        <w:rPr>
          <w:rFonts w:asciiTheme="minorEastAsia" w:hAnsiTheme="minorEastAsia" w:hint="eastAsia"/>
        </w:rPr>
        <w:t>，</w:t>
      </w:r>
      <w:r w:rsidRPr="00C258FC">
        <w:rPr>
          <w:rFonts w:asciiTheme="minorEastAsia" w:hAnsiTheme="minorEastAsia" w:hint="eastAsia"/>
        </w:rPr>
        <w:t>请在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778E0EBA" w14:textId="77777777" w:rsidR="00DF15CD" w:rsidRDefault="00DF15CD" w:rsidP="00DF15CD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导师和培养单位</w:t>
      </w:r>
      <w:r>
        <w:rPr>
          <w:rFonts w:asciiTheme="minorEastAsia" w:hAnsiTheme="minorEastAsia"/>
        </w:rPr>
        <w:t>审核。</w:t>
      </w:r>
    </w:p>
    <w:p w14:paraId="1FD7F733" w14:textId="77777777" w:rsidR="00DF15CD" w:rsidRDefault="00DF15CD" w:rsidP="00DF15CD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AC0932C" wp14:editId="48DAF838">
            <wp:extent cx="3934047" cy="1411445"/>
            <wp:effectExtent l="19050" t="19050" r="952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7508" cy="142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331C4B" w14:textId="77777777" w:rsidR="00251E23" w:rsidRDefault="00251E23" w:rsidP="00DF15CD">
      <w:pPr>
        <w:spacing w:beforeLines="50" w:before="156"/>
        <w:jc w:val="center"/>
        <w:rPr>
          <w:rFonts w:asciiTheme="minorEastAsia" w:hAnsiTheme="minorEastAsia"/>
        </w:rPr>
      </w:pPr>
    </w:p>
    <w:p w14:paraId="32D14F00" w14:textId="77777777" w:rsidR="00251E23" w:rsidRDefault="00251E23" w:rsidP="00DF15CD">
      <w:pPr>
        <w:spacing w:beforeLines="50" w:before="156"/>
        <w:jc w:val="center"/>
        <w:rPr>
          <w:rFonts w:asciiTheme="minorEastAsia" w:hAnsiTheme="minorEastAsia"/>
        </w:rPr>
      </w:pPr>
    </w:p>
    <w:p w14:paraId="22D0801A" w14:textId="77777777" w:rsidR="00251E23" w:rsidRDefault="00251E23" w:rsidP="00DF15CD">
      <w:pPr>
        <w:spacing w:beforeLines="50" w:before="156"/>
        <w:jc w:val="center"/>
        <w:rPr>
          <w:rFonts w:asciiTheme="minorEastAsia" w:hAnsiTheme="minorEastAsia"/>
        </w:rPr>
      </w:pPr>
    </w:p>
    <w:p w14:paraId="33CF3BC4" w14:textId="77777777" w:rsidR="00251E23" w:rsidRDefault="00251E23" w:rsidP="00DF15CD">
      <w:pPr>
        <w:spacing w:beforeLines="50" w:before="156"/>
        <w:jc w:val="center"/>
        <w:rPr>
          <w:rFonts w:asciiTheme="minorEastAsia" w:hAnsiTheme="minorEastAsia"/>
        </w:rPr>
      </w:pPr>
    </w:p>
    <w:p w14:paraId="6ACFB154" w14:textId="77777777" w:rsidR="00251E23" w:rsidRPr="00DF15CD" w:rsidRDefault="00251E23" w:rsidP="008220EF">
      <w:pPr>
        <w:spacing w:beforeLines="50" w:before="156"/>
        <w:rPr>
          <w:rFonts w:asciiTheme="minorEastAsia" w:hAnsiTheme="minorEastAsia" w:hint="eastAsia"/>
        </w:rPr>
      </w:pPr>
    </w:p>
    <w:p w14:paraId="3CD2C67F" w14:textId="77777777" w:rsidR="00DF15CD" w:rsidRDefault="00DF15CD" w:rsidP="00980671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15" w:name="_Toc511121984"/>
      <w:bookmarkStart w:id="16" w:name="_Toc129262005"/>
      <w:r>
        <w:rPr>
          <w:rFonts w:hint="eastAsia"/>
          <w:sz w:val="28"/>
          <w:szCs w:val="28"/>
        </w:rPr>
        <w:lastRenderedPageBreak/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导师</w:t>
      </w:r>
      <w:bookmarkEnd w:id="15"/>
      <w:bookmarkEnd w:id="16"/>
    </w:p>
    <w:p w14:paraId="7D15CE06" w14:textId="77777777" w:rsidR="00DF15CD" w:rsidRPr="00392768" w:rsidRDefault="00980671" w:rsidP="00DF15CD">
      <w:pPr>
        <w:pStyle w:val="2"/>
        <w:spacing w:before="0" w:after="0"/>
        <w:rPr>
          <w:sz w:val="28"/>
          <w:szCs w:val="28"/>
        </w:rPr>
      </w:pPr>
      <w:bookmarkStart w:id="17" w:name="_Toc511121985"/>
      <w:bookmarkStart w:id="18" w:name="_Toc129262006"/>
      <w:r>
        <w:rPr>
          <w:sz w:val="28"/>
          <w:szCs w:val="28"/>
        </w:rPr>
        <w:t>2</w:t>
      </w:r>
      <w:r w:rsidR="00DF15CD">
        <w:rPr>
          <w:rFonts w:hint="eastAsia"/>
          <w:sz w:val="28"/>
          <w:szCs w:val="28"/>
        </w:rPr>
        <w:t>.1</w:t>
      </w:r>
      <w:r w:rsidR="00DF15CD">
        <w:rPr>
          <w:sz w:val="28"/>
          <w:szCs w:val="28"/>
        </w:rPr>
        <w:t xml:space="preserve"> </w:t>
      </w:r>
      <w:proofErr w:type="gramStart"/>
      <w:r w:rsidR="00DF15CD" w:rsidRPr="004C772D">
        <w:rPr>
          <w:rFonts w:hint="eastAsia"/>
          <w:sz w:val="28"/>
          <w:szCs w:val="28"/>
        </w:rPr>
        <w:t>登录优博论文</w:t>
      </w:r>
      <w:proofErr w:type="gramEnd"/>
      <w:r w:rsidR="00DF15CD" w:rsidRPr="004C772D">
        <w:rPr>
          <w:sz w:val="28"/>
          <w:szCs w:val="28"/>
        </w:rPr>
        <w:t>系统</w:t>
      </w:r>
      <w:bookmarkEnd w:id="17"/>
      <w:bookmarkEnd w:id="18"/>
    </w:p>
    <w:p w14:paraId="488DBEDB" w14:textId="77777777" w:rsidR="00DF15CD" w:rsidRDefault="00DF15CD" w:rsidP="00DF15C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23" w:history="1">
        <w:r w:rsidRPr="00932BF0">
          <w:rPr>
            <w:rStyle w:val="a4"/>
          </w:rPr>
          <w:t>http://www.iedu.cas.cn/</w:t>
        </w:r>
      </w:hyperlink>
    </w:p>
    <w:p w14:paraId="00DFA903" w14:textId="77777777" w:rsidR="00DF15CD" w:rsidRDefault="00DF15CD" w:rsidP="00DF15C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1371524A" wp14:editId="7D6EA178">
            <wp:extent cx="3650776" cy="2933016"/>
            <wp:effectExtent l="19050" t="19050" r="26035" b="203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F637637" w14:textId="77777777" w:rsidR="00DF15CD" w:rsidRDefault="00DF15CD" w:rsidP="00DF15C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 w:rsidR="00947E19">
        <w:rPr>
          <w:rFonts w:asciiTheme="minorEastAsia" w:hAnsiTheme="minorEastAsia" w:hint="eastAsia"/>
        </w:rPr>
        <w:t>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5BAD035" w14:textId="77777777" w:rsidR="00DF15CD" w:rsidRPr="00F5092C" w:rsidRDefault="00DF15CD" w:rsidP="00EE0FBF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18356877" wp14:editId="53F5580C">
            <wp:extent cx="4551947" cy="1703189"/>
            <wp:effectExtent l="19050" t="19050" r="20320" b="11430"/>
            <wp:docPr id="23" name="图片 23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25763" w14:textId="77777777" w:rsidR="00DF15CD" w:rsidRDefault="00DF15CD" w:rsidP="00DF15CD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626F2FC1" w14:textId="77777777" w:rsidR="00947E19" w:rsidRDefault="00947E19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5E87E131" w14:textId="77777777" w:rsidR="00947E19" w:rsidRDefault="00947E19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1DD70C17" w14:textId="77777777" w:rsidR="00947E19" w:rsidRDefault="00947E19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5DF7886C" w14:textId="77777777" w:rsidR="00947E19" w:rsidRDefault="00947E19" w:rsidP="00DF15CD">
      <w:pPr>
        <w:pStyle w:val="a3"/>
        <w:spacing w:beforeLines="50" w:before="156"/>
        <w:rPr>
          <w:rFonts w:asciiTheme="minorEastAsia" w:hAnsiTheme="minorEastAsia"/>
        </w:rPr>
      </w:pPr>
    </w:p>
    <w:p w14:paraId="7C398EAB" w14:textId="77777777" w:rsidR="00DF15CD" w:rsidRPr="00742B43" w:rsidRDefault="00980671" w:rsidP="00DF15CD">
      <w:pPr>
        <w:pStyle w:val="2"/>
        <w:spacing w:beforeLines="50" w:before="156" w:after="0"/>
        <w:rPr>
          <w:sz w:val="28"/>
          <w:szCs w:val="28"/>
        </w:rPr>
      </w:pPr>
      <w:bookmarkStart w:id="19" w:name="_Toc511121986"/>
      <w:bookmarkStart w:id="20" w:name="_Toc129262007"/>
      <w:r>
        <w:rPr>
          <w:sz w:val="28"/>
          <w:szCs w:val="28"/>
        </w:rPr>
        <w:lastRenderedPageBreak/>
        <w:t>2</w:t>
      </w:r>
      <w:r w:rsidR="00DF15CD">
        <w:rPr>
          <w:rFonts w:hint="eastAsia"/>
          <w:sz w:val="28"/>
          <w:szCs w:val="28"/>
        </w:rPr>
        <w:t>.2</w:t>
      </w:r>
      <w:r w:rsidR="00DF15CD">
        <w:rPr>
          <w:sz w:val="28"/>
          <w:szCs w:val="28"/>
        </w:rPr>
        <w:t xml:space="preserve"> </w:t>
      </w:r>
      <w:proofErr w:type="gramStart"/>
      <w:r w:rsidR="00DF15CD">
        <w:rPr>
          <w:rFonts w:hint="eastAsia"/>
          <w:sz w:val="28"/>
          <w:szCs w:val="28"/>
        </w:rPr>
        <w:t>审核</w:t>
      </w:r>
      <w:r w:rsidR="00DF15CD" w:rsidRPr="004C772D">
        <w:rPr>
          <w:rFonts w:hint="eastAsia"/>
          <w:sz w:val="28"/>
          <w:szCs w:val="28"/>
        </w:rPr>
        <w:t>优博论文</w:t>
      </w:r>
      <w:proofErr w:type="gramEnd"/>
      <w:r w:rsidR="00DF15CD">
        <w:rPr>
          <w:rFonts w:hint="eastAsia"/>
          <w:sz w:val="28"/>
          <w:szCs w:val="28"/>
        </w:rPr>
        <w:t>申请</w:t>
      </w:r>
      <w:bookmarkEnd w:id="19"/>
      <w:bookmarkEnd w:id="20"/>
    </w:p>
    <w:p w14:paraId="4723247E" w14:textId="77777777" w:rsidR="00DF15CD" w:rsidRDefault="00DF15CD" w:rsidP="00DF15C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左侧菜单中点击“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。</w:t>
      </w:r>
    </w:p>
    <w:p w14:paraId="2A3BBEAE" w14:textId="77777777" w:rsidR="00DF15CD" w:rsidRDefault="00DF15CD" w:rsidP="00DF15CD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在“</w:t>
      </w:r>
      <w:r w:rsidRPr="00392768">
        <w:rPr>
          <w:rFonts w:asciiTheme="minorEastAsia" w:hAnsiTheme="minorEastAsia"/>
        </w:rPr>
        <w:t>优博论文</w:t>
      </w:r>
      <w:r w:rsidRPr="00392768">
        <w:rPr>
          <w:rFonts w:asciiTheme="minorEastAsia" w:hAnsiTheme="minorEastAsia" w:hint="eastAsia"/>
        </w:rPr>
        <w:t>”下</w:t>
      </w:r>
      <w:r w:rsidRPr="00392768">
        <w:rPr>
          <w:rFonts w:asciiTheme="minorEastAsia" w:hAnsiTheme="minorEastAsia"/>
        </w:rPr>
        <w:t>，</w:t>
      </w:r>
      <w:r w:rsidRPr="00392768">
        <w:rPr>
          <w:rFonts w:asciiTheme="minorEastAsia" w:hAnsiTheme="minorEastAsia" w:hint="eastAsia"/>
        </w:rPr>
        <w:t>选择</w:t>
      </w:r>
      <w:r w:rsidRPr="00392768">
        <w:rPr>
          <w:rFonts w:asciiTheme="minorEastAsia" w:hAnsiTheme="minorEastAsia"/>
        </w:rPr>
        <w:t>学生提交</w:t>
      </w:r>
      <w:r w:rsidRPr="00392768">
        <w:rPr>
          <w:rFonts w:asciiTheme="minorEastAsia" w:hAnsiTheme="minorEastAsia" w:hint="eastAsia"/>
        </w:rPr>
        <w:t>的</w:t>
      </w:r>
      <w:r w:rsidRPr="00392768">
        <w:rPr>
          <w:rFonts w:asciiTheme="minorEastAsia" w:hAnsiTheme="minorEastAsia"/>
        </w:rPr>
        <w:t>申请，点击“</w:t>
      </w:r>
      <w:r w:rsidRPr="00392768">
        <w:rPr>
          <w:rFonts w:asciiTheme="minorEastAsia" w:hAnsiTheme="minorEastAsia" w:hint="eastAsia"/>
        </w:rPr>
        <w:t>审核</w:t>
      </w:r>
      <w:r w:rsidRPr="00392768">
        <w:rPr>
          <w:rFonts w:asciiTheme="minorEastAsia" w:hAnsiTheme="minorEastAsia"/>
        </w:rPr>
        <w:t>”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审批。</w:t>
      </w:r>
    </w:p>
    <w:p w14:paraId="510EE8EF" w14:textId="77777777" w:rsidR="00DF15CD" w:rsidRDefault="00DF15CD" w:rsidP="00DF15CD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63FB4C1" wp14:editId="55061545">
            <wp:extent cx="5274310" cy="2170430"/>
            <wp:effectExtent l="19050" t="19050" r="21590" b="203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4C7688" w14:textId="77777777" w:rsidR="00E53087" w:rsidRDefault="00E53087" w:rsidP="00E53087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>
        <w:rPr>
          <w:rFonts w:asciiTheme="minorEastAsia" w:hAnsiTheme="minorEastAsia" w:hint="eastAsia"/>
        </w:rPr>
        <w:t>。</w:t>
      </w:r>
    </w:p>
    <w:p w14:paraId="5C6C1247" w14:textId="5C3CF365" w:rsidR="00E53087" w:rsidRPr="008220EF" w:rsidRDefault="00E53087" w:rsidP="008220EF">
      <w:pPr>
        <w:pStyle w:val="a3"/>
        <w:spacing w:beforeLines="50" w:before="156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绿色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按钮，则该申请将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</w:t>
      </w:r>
      <w:r>
        <w:rPr>
          <w:rFonts w:asciiTheme="minorEastAsia" w:hAnsiTheme="minorEastAsia" w:hint="eastAsia"/>
        </w:rPr>
        <w:t>。如果</w:t>
      </w:r>
      <w:r w:rsidRPr="00392768"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红色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按钮，则该</w:t>
      </w:r>
      <w:r w:rsidRPr="00392768">
        <w:rPr>
          <w:rFonts w:asciiTheme="minorEastAsia" w:hAnsiTheme="minorEastAsia"/>
        </w:rPr>
        <w:t>申请将退回给学生。</w:t>
      </w:r>
      <w:r w:rsidR="008220EF" w:rsidRPr="00392768">
        <w:rPr>
          <w:rFonts w:asciiTheme="minorEastAsia" w:hAnsiTheme="minorEastAsia" w:hint="eastAsia"/>
        </w:rPr>
        <w:t>申请退回</w:t>
      </w:r>
      <w:r w:rsidR="008220EF" w:rsidRPr="00392768">
        <w:rPr>
          <w:rFonts w:asciiTheme="minorEastAsia" w:hAnsiTheme="minorEastAsia"/>
        </w:rPr>
        <w:t>给学生后，学生可以进行修改并再次提交给导师</w:t>
      </w:r>
      <w:r w:rsidR="008220EF">
        <w:rPr>
          <w:rFonts w:asciiTheme="minorEastAsia" w:hAnsiTheme="minorEastAsia" w:hint="eastAsia"/>
        </w:rPr>
        <w:t>进行</w:t>
      </w:r>
      <w:r w:rsidR="008220EF" w:rsidRPr="00392768">
        <w:rPr>
          <w:rFonts w:asciiTheme="minorEastAsia" w:hAnsiTheme="minorEastAsia"/>
        </w:rPr>
        <w:t>审核。</w:t>
      </w:r>
    </w:p>
    <w:p w14:paraId="39060396" w14:textId="77777777" w:rsidR="00E53087" w:rsidRPr="00F46347" w:rsidRDefault="00E53087" w:rsidP="00E53087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点击“同意推荐”后，如需修改导师推荐意见，可联系本培养单位将申请退回。【注意】培养单位退回后，申请将</w:t>
      </w:r>
      <w:r w:rsidRPr="00F46347">
        <w:rPr>
          <w:rFonts w:asciiTheme="minorEastAsia" w:hAnsiTheme="minorEastAsia" w:hint="eastAsia"/>
          <w:b/>
          <w:bCs/>
          <w:u w:val="single"/>
        </w:rPr>
        <w:t>直接退回给学生</w:t>
      </w:r>
      <w:r>
        <w:rPr>
          <w:rFonts w:asciiTheme="minorEastAsia" w:hAnsiTheme="minorEastAsia" w:hint="eastAsia"/>
        </w:rPr>
        <w:t>，需要学生再次提交后，导师才可修改推荐意见。</w:t>
      </w:r>
    </w:p>
    <w:p w14:paraId="749323D7" w14:textId="77777777" w:rsidR="00DF15CD" w:rsidRPr="00757F9D" w:rsidRDefault="00DF15CD" w:rsidP="00DF15CD">
      <w:pPr>
        <w:spacing w:beforeLines="50" w:before="156"/>
        <w:rPr>
          <w:rFonts w:asciiTheme="minorEastAsia" w:hAnsiTheme="minorEastAsia"/>
        </w:rPr>
      </w:pPr>
      <w:r w:rsidRPr="00A908CB">
        <w:rPr>
          <w:rFonts w:asciiTheme="minorEastAsia" w:hAnsiTheme="minorEastAsia"/>
          <w:noProof/>
        </w:rPr>
        <w:drawing>
          <wp:inline distT="0" distB="0" distL="0" distR="0" wp14:anchorId="656AEB01" wp14:editId="51C677A1">
            <wp:extent cx="5274310" cy="2280920"/>
            <wp:effectExtent l="19050" t="19050" r="21590" b="24130"/>
            <wp:docPr id="70" name="图片 70" descr="C:\Users\GJ\Desktop\QQ图片20180319144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J\Desktop\QQ图片2018031914445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D2D77B" w14:textId="0AB66BF5" w:rsidR="00E602F2" w:rsidRPr="00DF15CD" w:rsidRDefault="00E602F2" w:rsidP="00DF15CD">
      <w:pPr>
        <w:pStyle w:val="a3"/>
        <w:spacing w:beforeLines="50" w:before="156"/>
        <w:rPr>
          <w:rFonts w:asciiTheme="minorEastAsia" w:hAnsiTheme="minorEastAsia"/>
        </w:rPr>
      </w:pPr>
    </w:p>
    <w:sectPr w:rsidR="00E602F2" w:rsidRPr="00DF15CD" w:rsidSect="00EE1D16">
      <w:footerReference w:type="default" r:id="rId2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E98B" w14:textId="77777777" w:rsidR="001E11C1" w:rsidRDefault="001E11C1" w:rsidP="00BE5681">
      <w:r>
        <w:separator/>
      </w:r>
    </w:p>
  </w:endnote>
  <w:endnote w:type="continuationSeparator" w:id="0">
    <w:p w14:paraId="4168A929" w14:textId="77777777" w:rsidR="001E11C1" w:rsidRDefault="001E11C1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052535"/>
      <w:docPartObj>
        <w:docPartGallery w:val="Page Numbers (Bottom of Page)"/>
        <w:docPartUnique/>
      </w:docPartObj>
    </w:sdtPr>
    <w:sdtEndPr/>
    <w:sdtContent>
      <w:p w14:paraId="62450367" w14:textId="77777777" w:rsidR="00EE1D16" w:rsidRDefault="00EE1D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392B">
          <w:rPr>
            <w:noProof/>
            <w:lang w:val="zh-CN"/>
          </w:rPr>
          <w:t>10</w:t>
        </w:r>
        <w:r>
          <w:fldChar w:fldCharType="end"/>
        </w:r>
      </w:p>
    </w:sdtContent>
  </w:sdt>
  <w:p w14:paraId="0CA06668" w14:textId="77777777" w:rsidR="00EE1D16" w:rsidRDefault="00EE1D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1EAD" w14:textId="77777777" w:rsidR="001E11C1" w:rsidRDefault="001E11C1" w:rsidP="00BE5681">
      <w:r>
        <w:separator/>
      </w:r>
    </w:p>
  </w:footnote>
  <w:footnote w:type="continuationSeparator" w:id="0">
    <w:p w14:paraId="21AF3762" w14:textId="77777777" w:rsidR="001E11C1" w:rsidRDefault="001E11C1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87945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35AD3"/>
    <w:rsid w:val="00040D37"/>
    <w:rsid w:val="00044646"/>
    <w:rsid w:val="00044A3B"/>
    <w:rsid w:val="00061609"/>
    <w:rsid w:val="0006471F"/>
    <w:rsid w:val="000744DB"/>
    <w:rsid w:val="000A40F9"/>
    <w:rsid w:val="000C2064"/>
    <w:rsid w:val="000D40B3"/>
    <w:rsid w:val="000D78D8"/>
    <w:rsid w:val="000F19BC"/>
    <w:rsid w:val="000F7F8E"/>
    <w:rsid w:val="00110A2F"/>
    <w:rsid w:val="0013009F"/>
    <w:rsid w:val="00135383"/>
    <w:rsid w:val="00165B08"/>
    <w:rsid w:val="00171196"/>
    <w:rsid w:val="00185C5C"/>
    <w:rsid w:val="00195CD8"/>
    <w:rsid w:val="001960B1"/>
    <w:rsid w:val="001E0278"/>
    <w:rsid w:val="001E11C1"/>
    <w:rsid w:val="001E1905"/>
    <w:rsid w:val="00210AEA"/>
    <w:rsid w:val="002113E1"/>
    <w:rsid w:val="00211F6E"/>
    <w:rsid w:val="00215ADB"/>
    <w:rsid w:val="0022105D"/>
    <w:rsid w:val="002300F8"/>
    <w:rsid w:val="00233ADA"/>
    <w:rsid w:val="0024441B"/>
    <w:rsid w:val="00251E23"/>
    <w:rsid w:val="00252184"/>
    <w:rsid w:val="00262EE3"/>
    <w:rsid w:val="00275269"/>
    <w:rsid w:val="002857BC"/>
    <w:rsid w:val="00285E46"/>
    <w:rsid w:val="00292B04"/>
    <w:rsid w:val="002A5DEF"/>
    <w:rsid w:val="002C0B9F"/>
    <w:rsid w:val="002C165A"/>
    <w:rsid w:val="002C21B7"/>
    <w:rsid w:val="002F7918"/>
    <w:rsid w:val="0031481B"/>
    <w:rsid w:val="00334156"/>
    <w:rsid w:val="00350637"/>
    <w:rsid w:val="0037061D"/>
    <w:rsid w:val="00372A0F"/>
    <w:rsid w:val="00381456"/>
    <w:rsid w:val="00392768"/>
    <w:rsid w:val="003A1EE9"/>
    <w:rsid w:val="003B7597"/>
    <w:rsid w:val="003F22E8"/>
    <w:rsid w:val="003F3A62"/>
    <w:rsid w:val="00403427"/>
    <w:rsid w:val="00404DBB"/>
    <w:rsid w:val="004112C1"/>
    <w:rsid w:val="00412C33"/>
    <w:rsid w:val="00421EFE"/>
    <w:rsid w:val="00423682"/>
    <w:rsid w:val="00436BCE"/>
    <w:rsid w:val="004617BA"/>
    <w:rsid w:val="0046227B"/>
    <w:rsid w:val="00465216"/>
    <w:rsid w:val="004668B3"/>
    <w:rsid w:val="004749BC"/>
    <w:rsid w:val="0048273C"/>
    <w:rsid w:val="00490A1D"/>
    <w:rsid w:val="004A1B32"/>
    <w:rsid w:val="004A32FA"/>
    <w:rsid w:val="004B461D"/>
    <w:rsid w:val="004C3951"/>
    <w:rsid w:val="004C772D"/>
    <w:rsid w:val="00501237"/>
    <w:rsid w:val="00510EAE"/>
    <w:rsid w:val="00512BE1"/>
    <w:rsid w:val="005177D5"/>
    <w:rsid w:val="00520965"/>
    <w:rsid w:val="00523E69"/>
    <w:rsid w:val="00527964"/>
    <w:rsid w:val="00532D9B"/>
    <w:rsid w:val="00542B22"/>
    <w:rsid w:val="00560C9F"/>
    <w:rsid w:val="00561F83"/>
    <w:rsid w:val="0056294F"/>
    <w:rsid w:val="00571441"/>
    <w:rsid w:val="00577C06"/>
    <w:rsid w:val="005955D1"/>
    <w:rsid w:val="005C3542"/>
    <w:rsid w:val="005C6539"/>
    <w:rsid w:val="005F37F0"/>
    <w:rsid w:val="00606FF7"/>
    <w:rsid w:val="006146AE"/>
    <w:rsid w:val="00616A2C"/>
    <w:rsid w:val="006270CE"/>
    <w:rsid w:val="00646513"/>
    <w:rsid w:val="0065259A"/>
    <w:rsid w:val="00654EE4"/>
    <w:rsid w:val="00664C55"/>
    <w:rsid w:val="006705B8"/>
    <w:rsid w:val="00676627"/>
    <w:rsid w:val="00676AE0"/>
    <w:rsid w:val="00681EDE"/>
    <w:rsid w:val="0068392B"/>
    <w:rsid w:val="006C028D"/>
    <w:rsid w:val="006E1011"/>
    <w:rsid w:val="006F06F9"/>
    <w:rsid w:val="00714BDA"/>
    <w:rsid w:val="00722AE7"/>
    <w:rsid w:val="00742B43"/>
    <w:rsid w:val="00744C3A"/>
    <w:rsid w:val="00793AF3"/>
    <w:rsid w:val="007A2018"/>
    <w:rsid w:val="007B7D6D"/>
    <w:rsid w:val="007C054D"/>
    <w:rsid w:val="007C0C7A"/>
    <w:rsid w:val="007D66EE"/>
    <w:rsid w:val="007E3919"/>
    <w:rsid w:val="007F7468"/>
    <w:rsid w:val="00821C33"/>
    <w:rsid w:val="008220EF"/>
    <w:rsid w:val="0084579F"/>
    <w:rsid w:val="0085051D"/>
    <w:rsid w:val="00860368"/>
    <w:rsid w:val="00860F20"/>
    <w:rsid w:val="0087678B"/>
    <w:rsid w:val="008771CF"/>
    <w:rsid w:val="00881C85"/>
    <w:rsid w:val="008925CF"/>
    <w:rsid w:val="008A4429"/>
    <w:rsid w:val="008C0BE1"/>
    <w:rsid w:val="008C0E3D"/>
    <w:rsid w:val="008C7F09"/>
    <w:rsid w:val="00913436"/>
    <w:rsid w:val="00915596"/>
    <w:rsid w:val="0091759D"/>
    <w:rsid w:val="00923993"/>
    <w:rsid w:val="00947E19"/>
    <w:rsid w:val="009727B5"/>
    <w:rsid w:val="00980671"/>
    <w:rsid w:val="009C0BFF"/>
    <w:rsid w:val="009C0EE4"/>
    <w:rsid w:val="009C32F3"/>
    <w:rsid w:val="009E1AD1"/>
    <w:rsid w:val="009F06E0"/>
    <w:rsid w:val="00A048A7"/>
    <w:rsid w:val="00A25081"/>
    <w:rsid w:val="00A4419B"/>
    <w:rsid w:val="00A47603"/>
    <w:rsid w:val="00A908CB"/>
    <w:rsid w:val="00AB059B"/>
    <w:rsid w:val="00AB318E"/>
    <w:rsid w:val="00AB6086"/>
    <w:rsid w:val="00AE1A9E"/>
    <w:rsid w:val="00AE1E2E"/>
    <w:rsid w:val="00B14D3A"/>
    <w:rsid w:val="00B1644F"/>
    <w:rsid w:val="00B62A5B"/>
    <w:rsid w:val="00B75993"/>
    <w:rsid w:val="00B8185B"/>
    <w:rsid w:val="00B842AD"/>
    <w:rsid w:val="00BA4F95"/>
    <w:rsid w:val="00BA6D68"/>
    <w:rsid w:val="00BB4B93"/>
    <w:rsid w:val="00BB5ECC"/>
    <w:rsid w:val="00BC0EFA"/>
    <w:rsid w:val="00BD2B27"/>
    <w:rsid w:val="00BE5681"/>
    <w:rsid w:val="00C10601"/>
    <w:rsid w:val="00C258FC"/>
    <w:rsid w:val="00C25EBC"/>
    <w:rsid w:val="00C26960"/>
    <w:rsid w:val="00C84560"/>
    <w:rsid w:val="00C95D00"/>
    <w:rsid w:val="00CA251E"/>
    <w:rsid w:val="00CA6409"/>
    <w:rsid w:val="00CC259A"/>
    <w:rsid w:val="00CE160D"/>
    <w:rsid w:val="00CF740B"/>
    <w:rsid w:val="00D1345E"/>
    <w:rsid w:val="00D53265"/>
    <w:rsid w:val="00D74362"/>
    <w:rsid w:val="00DA554E"/>
    <w:rsid w:val="00DD27A9"/>
    <w:rsid w:val="00DD5536"/>
    <w:rsid w:val="00DE0822"/>
    <w:rsid w:val="00DF15CD"/>
    <w:rsid w:val="00DF68CC"/>
    <w:rsid w:val="00E3567F"/>
    <w:rsid w:val="00E368BE"/>
    <w:rsid w:val="00E36D72"/>
    <w:rsid w:val="00E418AA"/>
    <w:rsid w:val="00E4551B"/>
    <w:rsid w:val="00E52E21"/>
    <w:rsid w:val="00E53087"/>
    <w:rsid w:val="00E602F2"/>
    <w:rsid w:val="00E61A90"/>
    <w:rsid w:val="00E743AD"/>
    <w:rsid w:val="00EB03BF"/>
    <w:rsid w:val="00EE0FBF"/>
    <w:rsid w:val="00EE1D16"/>
    <w:rsid w:val="00EE29AA"/>
    <w:rsid w:val="00EF1912"/>
    <w:rsid w:val="00EF49EB"/>
    <w:rsid w:val="00F57C08"/>
    <w:rsid w:val="00F7497E"/>
    <w:rsid w:val="00F81178"/>
    <w:rsid w:val="00F8549C"/>
    <w:rsid w:val="00F95C22"/>
    <w:rsid w:val="00F964A4"/>
    <w:rsid w:val="00FB671B"/>
    <w:rsid w:val="00FC0909"/>
    <w:rsid w:val="00FC0A97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D1B6E"/>
  <w15:chartTrackingRefBased/>
  <w15:docId w15:val="{0E56B541-EADC-4869-AFE5-4F1B25DA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iedu.cas.cn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edu.cas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21E8-32A9-41D6-9861-1CE8FFAE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536</Words>
  <Characters>3059</Characters>
  <Application>Microsoft Office Word</Application>
  <DocSecurity>0</DocSecurity>
  <Lines>25</Lines>
  <Paragraphs>7</Paragraphs>
  <ScaleCrop>false</ScaleCrop>
  <Company>Lenovo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21</cp:revision>
  <cp:lastPrinted>2022-03-11T03:29:00Z</cp:lastPrinted>
  <dcterms:created xsi:type="dcterms:W3CDTF">2020-07-22T02:25:00Z</dcterms:created>
  <dcterms:modified xsi:type="dcterms:W3CDTF">2024-02-29T02:01:00Z</dcterms:modified>
</cp:coreProperties>
</file>