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D9" w:rsidRDefault="007E06D9">
      <w:pPr>
        <w:rPr>
          <w:rFonts w:eastAsia="仿宋_GB2312"/>
          <w:sz w:val="28"/>
        </w:rPr>
      </w:pPr>
    </w:p>
    <w:p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 w:val="36"/>
          <w:szCs w:val="36"/>
        </w:rPr>
      </w:pPr>
    </w:p>
    <w:p w:rsidR="007E06D9" w:rsidRPr="00FA7741" w:rsidRDefault="006333F8" w:rsidP="007E06D9">
      <w:pPr>
        <w:spacing w:beforeLines="100" w:before="312"/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文献</w:t>
      </w:r>
      <w:r w:rsidR="00B10941">
        <w:rPr>
          <w:rFonts w:ascii="宋体" w:hAnsi="宋体" w:hint="eastAsia"/>
          <w:b/>
          <w:sz w:val="52"/>
        </w:rPr>
        <w:t>调研报告</w:t>
      </w:r>
    </w:p>
    <w:p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7E06D9" w:rsidRPr="00FA7741" w:rsidRDefault="00A43C0C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  <w:r w:rsidRPr="00FA7741">
        <w:rPr>
          <w:rFonts w:ascii="宋体" w:hAnsi="宋体" w:hint="eastAsia"/>
          <w:b/>
          <w:bCs/>
          <w:sz w:val="30"/>
          <w:u w:val="single"/>
        </w:rPr>
        <w:t xml:space="preserve">    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（文献</w:t>
      </w:r>
      <w:r w:rsidR="00B10941" w:rsidRPr="00B10941">
        <w:rPr>
          <w:rFonts w:ascii="宋体" w:hAnsi="宋体" w:hint="eastAsia"/>
          <w:b/>
          <w:bCs/>
          <w:sz w:val="30"/>
          <w:u w:val="single"/>
        </w:rPr>
        <w:t>调研报告</w:t>
      </w:r>
      <w:r>
        <w:rPr>
          <w:rFonts w:ascii="宋体" w:hAnsi="宋体"/>
          <w:b/>
          <w:bCs/>
          <w:sz w:val="30"/>
          <w:u w:val="single"/>
        </w:rPr>
        <w:t>题目</w:t>
      </w:r>
      <w:r>
        <w:rPr>
          <w:rFonts w:ascii="宋体" w:hAnsi="宋体" w:hint="eastAsia"/>
          <w:b/>
          <w:bCs/>
          <w:sz w:val="30"/>
          <w:u w:val="single"/>
        </w:rPr>
        <w:t xml:space="preserve">）      </w:t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</w:p>
    <w:p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A43C0C" w:rsidRDefault="00A43C0C" w:rsidP="00A43C0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 xml:space="preserve">                       </w:t>
      </w:r>
    </w:p>
    <w:p w:rsidR="007E06D9" w:rsidRPr="00FA7741" w:rsidRDefault="007E06D9" w:rsidP="007E06D9">
      <w:pPr>
        <w:ind w:firstLineChars="239" w:firstLine="720"/>
        <w:rPr>
          <w:rFonts w:ascii="宋体" w:hAnsi="宋体"/>
          <w:b/>
          <w:bCs/>
          <w:sz w:val="30"/>
        </w:rPr>
      </w:pPr>
      <w:r w:rsidRPr="00FA7741">
        <w:rPr>
          <w:rFonts w:ascii="宋体" w:hAnsi="宋体" w:hint="eastAsia"/>
          <w:b/>
          <w:bCs/>
          <w:sz w:val="30"/>
        </w:rPr>
        <w:t>学生姓名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 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 w:rsidRPr="00FA7741">
        <w:rPr>
          <w:rFonts w:ascii="宋体" w:hAnsi="宋体" w:hint="eastAsia"/>
          <w:b/>
          <w:bCs/>
          <w:sz w:val="30"/>
        </w:rPr>
        <w:t>学号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</w:t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</w:p>
    <w:p w:rsidR="007E06D9" w:rsidRPr="00FA7741" w:rsidRDefault="00B10941" w:rsidP="007E06D9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实习课题</w:t>
      </w:r>
      <w:r w:rsidR="005A7AEF">
        <w:rPr>
          <w:rFonts w:ascii="宋体" w:hAnsi="宋体" w:hint="eastAsia"/>
          <w:b/>
          <w:bCs/>
          <w:sz w:val="30"/>
        </w:rPr>
        <w:t>名称</w:t>
      </w:r>
      <w:r w:rsidR="007E06D9" w:rsidRPr="00FA7741">
        <w:rPr>
          <w:rFonts w:ascii="宋体" w:hAnsi="宋体" w:hint="eastAsia"/>
          <w:b/>
          <w:bCs/>
          <w:sz w:val="30"/>
          <w:u w:val="single"/>
        </w:rPr>
        <w:t xml:space="preserve">         </w:t>
      </w:r>
      <w:r w:rsidR="005A7AEF">
        <w:rPr>
          <w:rFonts w:ascii="宋体" w:hAnsi="宋体"/>
          <w:b/>
          <w:bCs/>
          <w:sz w:val="30"/>
          <w:u w:val="single"/>
        </w:rPr>
        <w:t xml:space="preserve">                  </w:t>
      </w:r>
      <w:r w:rsidR="007E06D9" w:rsidRPr="00FA7741">
        <w:rPr>
          <w:rFonts w:ascii="宋体" w:hAnsi="宋体" w:hint="eastAsia"/>
          <w:b/>
          <w:bCs/>
          <w:sz w:val="30"/>
          <w:u w:val="single"/>
        </w:rPr>
        <w:t xml:space="preserve"> </w:t>
      </w:r>
      <w:r w:rsidR="007E06D9">
        <w:rPr>
          <w:rFonts w:ascii="宋体" w:hAnsi="宋体"/>
          <w:b/>
          <w:bCs/>
          <w:sz w:val="30"/>
          <w:u w:val="single"/>
        </w:rPr>
        <w:tab/>
      </w:r>
      <w:r w:rsidR="007E06D9">
        <w:rPr>
          <w:rFonts w:ascii="宋体" w:hAnsi="宋体"/>
          <w:b/>
          <w:bCs/>
          <w:sz w:val="30"/>
          <w:u w:val="single"/>
        </w:rPr>
        <w:tab/>
      </w:r>
    </w:p>
    <w:p w:rsidR="007E06D9" w:rsidRPr="00B10941" w:rsidRDefault="005A7AEF" w:rsidP="00B10941">
      <w:pPr>
        <w:ind w:firstLineChars="239" w:firstLine="720"/>
        <w:rPr>
          <w:rFonts w:ascii="宋体" w:hAnsi="宋体"/>
          <w:b/>
          <w:bCs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>导师</w:t>
      </w:r>
      <w:r>
        <w:rPr>
          <w:rFonts w:ascii="宋体" w:hAnsi="宋体" w:hint="eastAsia"/>
          <w:b/>
          <w:bCs/>
          <w:sz w:val="30"/>
          <w:u w:val="single"/>
        </w:rPr>
        <w:t xml:space="preserve">         </w:t>
      </w:r>
      <w:r>
        <w:rPr>
          <w:rFonts w:ascii="宋体" w:hAnsi="宋体"/>
          <w:b/>
          <w:bCs/>
          <w:sz w:val="30"/>
          <w:u w:val="single"/>
        </w:rPr>
        <w:t xml:space="preserve">                      </w:t>
      </w:r>
      <w:r>
        <w:rPr>
          <w:rFonts w:ascii="宋体" w:hAnsi="宋体" w:hint="eastAsia"/>
          <w:b/>
          <w:bCs/>
          <w:sz w:val="30"/>
          <w:u w:val="single"/>
        </w:rPr>
        <w:t xml:space="preserve">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bookmarkStart w:id="0" w:name="_GoBack"/>
      <w:bookmarkEnd w:id="0"/>
    </w:p>
    <w:p w:rsidR="007E06D9" w:rsidRPr="00FA7741" w:rsidRDefault="00E849C5" w:rsidP="007E06D9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学校</w:t>
      </w:r>
      <w:r w:rsidR="00BB20A4">
        <w:rPr>
          <w:rFonts w:ascii="宋体" w:hAnsi="宋体" w:hint="eastAsia"/>
          <w:b/>
          <w:bCs/>
          <w:sz w:val="30"/>
          <w:u w:val="single"/>
        </w:rPr>
        <w:t xml:space="preserve">       </w:t>
      </w:r>
      <w:r w:rsidR="00EC79D7">
        <w:rPr>
          <w:rFonts w:ascii="宋体" w:hAnsi="宋体" w:hint="eastAsia"/>
          <w:b/>
          <w:bCs/>
          <w:sz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u w:val="single"/>
        </w:rPr>
        <w:t xml:space="preserve">                      </w:t>
      </w:r>
      <w:r w:rsidR="00EC79D7">
        <w:rPr>
          <w:rFonts w:ascii="宋体" w:hAnsi="宋体" w:hint="eastAsia"/>
          <w:b/>
          <w:bCs/>
          <w:sz w:val="30"/>
          <w:u w:val="single"/>
        </w:rPr>
        <w:t xml:space="preserve">   </w:t>
      </w:r>
      <w:r w:rsidR="007E06D9">
        <w:rPr>
          <w:rFonts w:ascii="宋体" w:hAnsi="宋体"/>
          <w:b/>
          <w:bCs/>
          <w:sz w:val="30"/>
          <w:u w:val="single"/>
        </w:rPr>
        <w:tab/>
      </w:r>
      <w:r w:rsidR="007E06D9">
        <w:rPr>
          <w:rFonts w:ascii="宋体" w:hAnsi="宋体"/>
          <w:b/>
          <w:bCs/>
          <w:sz w:val="30"/>
          <w:u w:val="single"/>
        </w:rPr>
        <w:tab/>
      </w:r>
      <w:r w:rsidR="007E06D9">
        <w:rPr>
          <w:rFonts w:ascii="宋体" w:hAnsi="宋体"/>
          <w:b/>
          <w:bCs/>
          <w:sz w:val="30"/>
          <w:u w:val="single"/>
        </w:rPr>
        <w:tab/>
      </w:r>
    </w:p>
    <w:p w:rsidR="007E06D9" w:rsidRPr="00FA7741" w:rsidRDefault="00E849C5" w:rsidP="007E06D9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学院</w:t>
      </w:r>
      <w:r w:rsidR="007E06D9" w:rsidRPr="00FA7741">
        <w:rPr>
          <w:rFonts w:ascii="宋体" w:hAnsi="宋体" w:hint="eastAsia"/>
          <w:b/>
          <w:bCs/>
          <w:sz w:val="30"/>
          <w:u w:val="single"/>
        </w:rPr>
        <w:t xml:space="preserve">        </w:t>
      </w:r>
      <w:r>
        <w:rPr>
          <w:rFonts w:ascii="宋体" w:hAnsi="宋体" w:hint="eastAsia"/>
          <w:b/>
          <w:bCs/>
          <w:sz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u w:val="single"/>
        </w:rPr>
        <w:t xml:space="preserve">                     </w:t>
      </w:r>
      <w:r w:rsidR="007E06D9" w:rsidRPr="00FA7741">
        <w:rPr>
          <w:rFonts w:ascii="宋体" w:hAnsi="宋体" w:hint="eastAsia"/>
          <w:b/>
          <w:bCs/>
          <w:sz w:val="30"/>
          <w:u w:val="single"/>
        </w:rPr>
        <w:t xml:space="preserve">    </w:t>
      </w:r>
      <w:r w:rsidR="007E06D9">
        <w:rPr>
          <w:rFonts w:ascii="宋体" w:hAnsi="宋体"/>
          <w:b/>
          <w:bCs/>
          <w:sz w:val="30"/>
          <w:u w:val="single"/>
        </w:rPr>
        <w:tab/>
      </w:r>
      <w:r w:rsidR="007E06D9">
        <w:rPr>
          <w:rFonts w:ascii="宋体" w:hAnsi="宋体"/>
          <w:b/>
          <w:bCs/>
          <w:sz w:val="30"/>
          <w:u w:val="single"/>
        </w:rPr>
        <w:tab/>
      </w:r>
      <w:r w:rsidR="007E06D9">
        <w:rPr>
          <w:rFonts w:ascii="宋体" w:hAnsi="宋体"/>
          <w:b/>
          <w:bCs/>
          <w:sz w:val="30"/>
          <w:u w:val="single"/>
        </w:rPr>
        <w:tab/>
      </w:r>
    </w:p>
    <w:p w:rsidR="007E06D9" w:rsidRPr="00FA7741" w:rsidRDefault="00E849C5" w:rsidP="007E06D9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专业</w:t>
      </w:r>
      <w:r w:rsidR="007E06D9" w:rsidRPr="00FA7741">
        <w:rPr>
          <w:rFonts w:ascii="宋体" w:hAnsi="宋体" w:hint="eastAsia"/>
          <w:b/>
          <w:bCs/>
          <w:sz w:val="30"/>
          <w:u w:val="single"/>
        </w:rPr>
        <w:t xml:space="preserve">       </w:t>
      </w:r>
      <w:r>
        <w:rPr>
          <w:rFonts w:ascii="宋体" w:hAnsi="宋体" w:hint="eastAsia"/>
          <w:b/>
          <w:bCs/>
          <w:sz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u w:val="single"/>
        </w:rPr>
        <w:t xml:space="preserve">                    </w:t>
      </w:r>
      <w:r w:rsidR="007E06D9" w:rsidRPr="00FA7741">
        <w:rPr>
          <w:rFonts w:ascii="宋体" w:hAnsi="宋体" w:hint="eastAsia"/>
          <w:b/>
          <w:bCs/>
          <w:sz w:val="30"/>
          <w:u w:val="single"/>
        </w:rPr>
        <w:t xml:space="preserve">      </w:t>
      </w:r>
      <w:r w:rsidR="007E06D9">
        <w:rPr>
          <w:rFonts w:ascii="宋体" w:hAnsi="宋体"/>
          <w:b/>
          <w:bCs/>
          <w:sz w:val="30"/>
          <w:u w:val="single"/>
        </w:rPr>
        <w:tab/>
      </w:r>
      <w:r w:rsidR="007E06D9">
        <w:rPr>
          <w:rFonts w:ascii="宋体" w:hAnsi="宋体"/>
          <w:b/>
          <w:bCs/>
          <w:sz w:val="30"/>
          <w:u w:val="single"/>
        </w:rPr>
        <w:tab/>
      </w:r>
      <w:r w:rsidR="007E06D9">
        <w:rPr>
          <w:rFonts w:ascii="宋体" w:hAnsi="宋体"/>
          <w:b/>
          <w:bCs/>
          <w:sz w:val="30"/>
          <w:u w:val="single"/>
        </w:rPr>
        <w:tab/>
      </w:r>
    </w:p>
    <w:p w:rsidR="007E06D9" w:rsidRDefault="007E06D9" w:rsidP="007E06D9">
      <w:pPr>
        <w:ind w:firstLineChars="239" w:firstLine="720"/>
        <w:rPr>
          <w:rFonts w:ascii="宋体" w:hAnsi="宋体"/>
          <w:b/>
          <w:bCs/>
          <w:sz w:val="30"/>
        </w:rPr>
      </w:pPr>
    </w:p>
    <w:p w:rsidR="00A43C0C" w:rsidRPr="00FA7741" w:rsidRDefault="00A43C0C" w:rsidP="007E06D9">
      <w:pPr>
        <w:ind w:firstLineChars="239" w:firstLine="861"/>
        <w:rPr>
          <w:rFonts w:ascii="华文中宋" w:eastAsia="华文中宋" w:hAnsi="华文中宋"/>
          <w:b/>
          <w:sz w:val="36"/>
          <w:szCs w:val="36"/>
        </w:rPr>
      </w:pPr>
    </w:p>
    <w:p w:rsidR="00A05958" w:rsidRPr="00A43C0C" w:rsidRDefault="00A43C0C" w:rsidP="007E06D9">
      <w:pPr>
        <w:jc w:val="center"/>
        <w:rPr>
          <w:rFonts w:ascii="宋体" w:hAnsi="宋体"/>
          <w:b/>
          <w:bCs/>
          <w:sz w:val="30"/>
        </w:rPr>
      </w:pPr>
      <w:proofErr w:type="spellStart"/>
      <w:r w:rsidRPr="00A43C0C">
        <w:rPr>
          <w:rFonts w:ascii="宋体" w:hAnsi="宋体" w:hint="eastAsia"/>
          <w:b/>
          <w:bCs/>
          <w:sz w:val="30"/>
        </w:rPr>
        <w:t>20</w:t>
      </w:r>
      <w:r w:rsidRPr="00A43C0C">
        <w:rPr>
          <w:rFonts w:ascii="宋体" w:hAnsi="宋体"/>
          <w:b/>
          <w:bCs/>
          <w:sz w:val="30"/>
        </w:rPr>
        <w:t>2</w:t>
      </w:r>
      <w:r w:rsidRPr="00A43C0C">
        <w:rPr>
          <w:rFonts w:ascii="宋体" w:hAnsi="宋体" w:hint="eastAsia"/>
          <w:b/>
          <w:bCs/>
          <w:sz w:val="30"/>
        </w:rPr>
        <w:t>X</w:t>
      </w:r>
      <w:proofErr w:type="spellEnd"/>
      <w:r w:rsidRPr="00A43C0C">
        <w:rPr>
          <w:rFonts w:ascii="宋体" w:hAnsi="宋体" w:hint="eastAsia"/>
          <w:b/>
          <w:bCs/>
          <w:sz w:val="30"/>
        </w:rPr>
        <w:t>年X月X日</w:t>
      </w:r>
      <w:r w:rsidR="00A05958" w:rsidRPr="00A43C0C">
        <w:rPr>
          <w:rFonts w:ascii="宋体" w:hAnsi="宋体"/>
          <w:b/>
          <w:bCs/>
          <w:sz w:val="30"/>
        </w:rPr>
        <w:br w:type="page"/>
      </w:r>
    </w:p>
    <w:p w:rsidR="002B3236" w:rsidRPr="00E26ADD" w:rsidRDefault="002B3236" w:rsidP="002B3236">
      <w:pPr>
        <w:spacing w:before="480" w:after="360"/>
        <w:jc w:val="center"/>
        <w:rPr>
          <w:rFonts w:eastAsia="黑体"/>
          <w:b/>
          <w:sz w:val="28"/>
          <w:szCs w:val="28"/>
        </w:rPr>
      </w:pPr>
      <w:r w:rsidRPr="00E26ADD">
        <w:rPr>
          <w:rFonts w:eastAsia="黑体"/>
          <w:b/>
          <w:sz w:val="28"/>
          <w:szCs w:val="28"/>
        </w:rPr>
        <w:lastRenderedPageBreak/>
        <w:t>摘</w:t>
      </w:r>
      <w:r w:rsidRPr="00E26ADD">
        <w:rPr>
          <w:rFonts w:eastAsia="黑体"/>
          <w:b/>
          <w:sz w:val="28"/>
          <w:szCs w:val="28"/>
        </w:rPr>
        <w:t xml:space="preserve">  </w:t>
      </w:r>
      <w:r w:rsidRPr="00E26ADD">
        <w:rPr>
          <w:rFonts w:eastAsia="黑体"/>
          <w:b/>
          <w:sz w:val="28"/>
          <w:szCs w:val="28"/>
        </w:rPr>
        <w:t>要</w:t>
      </w:r>
    </w:p>
    <w:p w:rsidR="002B3236" w:rsidRDefault="002B3236" w:rsidP="002B3236">
      <w:pPr>
        <w:pStyle w:val="a8"/>
        <w:spacing w:line="480" w:lineRule="exact"/>
        <w:rPr>
          <w:sz w:val="24"/>
        </w:rPr>
      </w:pPr>
      <w:r w:rsidRPr="00E26ADD">
        <w:rPr>
          <w:sz w:val="24"/>
        </w:rPr>
        <w:t>正文</w:t>
      </w: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Default="002B3236" w:rsidP="002B3236">
      <w:pPr>
        <w:pStyle w:val="a8"/>
        <w:spacing w:line="480" w:lineRule="exact"/>
        <w:rPr>
          <w:sz w:val="24"/>
        </w:rPr>
      </w:pPr>
    </w:p>
    <w:p w:rsidR="002B3236" w:rsidRPr="00E26ADD" w:rsidRDefault="002B3236" w:rsidP="002B3236">
      <w:pPr>
        <w:pStyle w:val="a8"/>
        <w:spacing w:line="480" w:lineRule="exact"/>
        <w:rPr>
          <w:sz w:val="24"/>
        </w:rPr>
      </w:pPr>
    </w:p>
    <w:p w:rsidR="00522544" w:rsidRDefault="00522544">
      <w:pPr>
        <w:rPr>
          <w:rFonts w:eastAsia="仿宋_GB2312"/>
          <w:sz w:val="28"/>
        </w:rPr>
      </w:pPr>
    </w:p>
    <w:p w:rsidR="002B3236" w:rsidRDefault="002B3236">
      <w:pPr>
        <w:rPr>
          <w:bCs/>
          <w:sz w:val="24"/>
        </w:rPr>
      </w:pPr>
      <w:r w:rsidRPr="00E26ADD">
        <w:rPr>
          <w:b/>
          <w:bCs/>
          <w:sz w:val="24"/>
        </w:rPr>
        <w:t>关键词：</w:t>
      </w:r>
      <w:r w:rsidRPr="00E26ADD">
        <w:rPr>
          <w:bCs/>
          <w:sz w:val="24"/>
        </w:rPr>
        <w:t>阿尔</w:t>
      </w:r>
      <w:r w:rsidRPr="000D4786">
        <w:rPr>
          <w:rFonts w:hint="eastAsia"/>
          <w:bCs/>
          <w:sz w:val="24"/>
        </w:rPr>
        <w:t>茨</w:t>
      </w:r>
      <w:r w:rsidRPr="00E26ADD">
        <w:rPr>
          <w:bCs/>
          <w:sz w:val="24"/>
        </w:rPr>
        <w:t>海默病，整合分析，物种形成，侵袭</w:t>
      </w:r>
    </w:p>
    <w:p w:rsidR="002B3236" w:rsidRDefault="002B3236">
      <w:pPr>
        <w:widowControl/>
        <w:jc w:val="left"/>
        <w:rPr>
          <w:bCs/>
          <w:sz w:val="24"/>
        </w:rPr>
      </w:pPr>
      <w:r>
        <w:rPr>
          <w:bCs/>
          <w:sz w:val="24"/>
        </w:rPr>
        <w:br w:type="page"/>
      </w:r>
    </w:p>
    <w:p w:rsidR="00A43C0C" w:rsidRPr="00E26ADD" w:rsidRDefault="00A43C0C" w:rsidP="00A43C0C">
      <w:pPr>
        <w:spacing w:before="480" w:after="360"/>
        <w:jc w:val="center"/>
        <w:rPr>
          <w:b/>
          <w:sz w:val="28"/>
          <w:szCs w:val="28"/>
        </w:rPr>
      </w:pPr>
      <w:bookmarkStart w:id="1" w:name="_Toc93734158"/>
      <w:r w:rsidRPr="00E26ADD">
        <w:rPr>
          <w:rFonts w:eastAsia="黑体"/>
          <w:b/>
          <w:sz w:val="28"/>
          <w:szCs w:val="28"/>
        </w:rPr>
        <w:lastRenderedPageBreak/>
        <w:t>第</w:t>
      </w:r>
      <w:r w:rsidRPr="00E26ADD">
        <w:rPr>
          <w:rFonts w:eastAsia="黑体"/>
          <w:b/>
          <w:sz w:val="28"/>
          <w:szCs w:val="28"/>
        </w:rPr>
        <w:t>1</w:t>
      </w:r>
      <w:r w:rsidRPr="00E26ADD">
        <w:rPr>
          <w:rFonts w:eastAsia="黑体"/>
          <w:b/>
          <w:sz w:val="28"/>
          <w:szCs w:val="28"/>
        </w:rPr>
        <w:t>章</w:t>
      </w:r>
      <w:r w:rsidRPr="00E26ADD">
        <w:rPr>
          <w:rFonts w:eastAsia="黑体"/>
          <w:b/>
          <w:sz w:val="28"/>
          <w:szCs w:val="28"/>
        </w:rPr>
        <w:t xml:space="preserve">  </w:t>
      </w:r>
      <w:bookmarkEnd w:id="1"/>
      <w:r>
        <w:rPr>
          <w:rFonts w:eastAsia="黑体" w:hint="eastAsia"/>
          <w:b/>
          <w:sz w:val="28"/>
          <w:szCs w:val="28"/>
        </w:rPr>
        <w:t>引言</w:t>
      </w:r>
    </w:p>
    <w:p w:rsidR="00A43C0C" w:rsidRPr="00E26ADD" w:rsidRDefault="00A43C0C" w:rsidP="00A43C0C">
      <w:pPr>
        <w:spacing w:before="480" w:after="120"/>
        <w:rPr>
          <w:rFonts w:eastAsia="黑体"/>
          <w:bCs/>
          <w:sz w:val="24"/>
          <w:szCs w:val="28"/>
        </w:rPr>
      </w:pPr>
      <w:bookmarkStart w:id="2" w:name="_Toc93734159"/>
      <w:r w:rsidRPr="00E26ADD">
        <w:rPr>
          <w:rFonts w:eastAsia="黑体"/>
          <w:bCs/>
          <w:sz w:val="24"/>
          <w:szCs w:val="28"/>
        </w:rPr>
        <w:t xml:space="preserve">1.1 </w:t>
      </w:r>
      <w:bookmarkEnd w:id="2"/>
      <w:r w:rsidRPr="00E26ADD">
        <w:rPr>
          <w:rFonts w:eastAsia="黑体"/>
          <w:bCs/>
          <w:sz w:val="24"/>
          <w:szCs w:val="28"/>
        </w:rPr>
        <w:t xml:space="preserve"> </w:t>
      </w:r>
      <w:r>
        <w:rPr>
          <w:rFonts w:eastAsia="黑体" w:hint="eastAsia"/>
          <w:bCs/>
          <w:sz w:val="24"/>
          <w:szCs w:val="28"/>
        </w:rPr>
        <w:t>研究背景</w:t>
      </w:r>
    </w:p>
    <w:p w:rsidR="00A43C0C" w:rsidRDefault="00A43C0C" w:rsidP="00A43C0C">
      <w:pPr>
        <w:spacing w:line="480" w:lineRule="exact"/>
        <w:ind w:firstLineChars="200" w:firstLine="480"/>
        <w:jc w:val="left"/>
        <w:rPr>
          <w:sz w:val="24"/>
        </w:rPr>
      </w:pPr>
      <w:r w:rsidRPr="00E26ADD">
        <w:rPr>
          <w:sz w:val="24"/>
        </w:rPr>
        <w:t>正文</w:t>
      </w:r>
    </w:p>
    <w:p w:rsidR="00A43C0C" w:rsidRDefault="00A43C0C">
      <w:pPr>
        <w:widowControl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:rsidR="00A43C0C" w:rsidRPr="00E26ADD" w:rsidRDefault="00A43C0C" w:rsidP="00A43C0C">
      <w:pPr>
        <w:spacing w:before="480" w:after="360" w:line="480" w:lineRule="exact"/>
        <w:jc w:val="center"/>
        <w:rPr>
          <w:rFonts w:eastAsia="黑体"/>
          <w:b/>
          <w:sz w:val="28"/>
          <w:szCs w:val="28"/>
        </w:rPr>
      </w:pPr>
      <w:r w:rsidRPr="00E26ADD">
        <w:rPr>
          <w:rFonts w:eastAsia="黑体"/>
          <w:b/>
          <w:sz w:val="28"/>
          <w:szCs w:val="28"/>
        </w:rPr>
        <w:lastRenderedPageBreak/>
        <w:t>参考文献</w:t>
      </w:r>
    </w:p>
    <w:p w:rsidR="00A43C0C" w:rsidRPr="00E26ADD" w:rsidRDefault="00DA56B1" w:rsidP="00A43C0C">
      <w:pPr>
        <w:spacing w:line="360" w:lineRule="auto"/>
        <w:ind w:left="283" w:hangingChars="135" w:hanging="283"/>
        <w:rPr>
          <w:szCs w:val="21"/>
        </w:rPr>
      </w:pPr>
      <w:r>
        <w:rPr>
          <w:rFonts w:hint="eastAsia"/>
          <w:szCs w:val="21"/>
        </w:rPr>
        <w:t>[1]</w:t>
      </w:r>
      <w:r>
        <w:rPr>
          <w:szCs w:val="21"/>
        </w:rPr>
        <w:t xml:space="preserve"> </w:t>
      </w:r>
      <w:r w:rsidR="00A43C0C" w:rsidRPr="00E26ADD">
        <w:rPr>
          <w:szCs w:val="21"/>
        </w:rPr>
        <w:t xml:space="preserve">Betts </w:t>
      </w:r>
      <w:proofErr w:type="spellStart"/>
      <w:r w:rsidR="00A43C0C" w:rsidRPr="00E26ADD">
        <w:rPr>
          <w:szCs w:val="21"/>
        </w:rPr>
        <w:t>LR</w:t>
      </w:r>
      <w:proofErr w:type="spellEnd"/>
      <w:r w:rsidR="00A43C0C" w:rsidRPr="00E26ADD">
        <w:rPr>
          <w:szCs w:val="21"/>
        </w:rPr>
        <w:t xml:space="preserve">, Taylor </w:t>
      </w:r>
      <w:proofErr w:type="spellStart"/>
      <w:r w:rsidR="00A43C0C" w:rsidRPr="00E26ADD">
        <w:rPr>
          <w:szCs w:val="21"/>
        </w:rPr>
        <w:t>CP</w:t>
      </w:r>
      <w:proofErr w:type="spellEnd"/>
      <w:r w:rsidR="00A43C0C" w:rsidRPr="00E26ADD">
        <w:rPr>
          <w:szCs w:val="21"/>
        </w:rPr>
        <w:t xml:space="preserve">, </w:t>
      </w:r>
      <w:proofErr w:type="spellStart"/>
      <w:r w:rsidR="00A43C0C" w:rsidRPr="00E26ADD">
        <w:rPr>
          <w:szCs w:val="21"/>
        </w:rPr>
        <w:t>Sekuler</w:t>
      </w:r>
      <w:proofErr w:type="spellEnd"/>
      <w:r w:rsidR="00A43C0C" w:rsidRPr="00E26ADD">
        <w:rPr>
          <w:szCs w:val="21"/>
        </w:rPr>
        <w:t xml:space="preserve"> AB, et al. </w:t>
      </w:r>
      <w:r w:rsidR="00A43C0C" w:rsidRPr="000D4786">
        <w:rPr>
          <w:szCs w:val="21"/>
        </w:rPr>
        <w:t xml:space="preserve">Aging reduces center-surround antagonism in visual motion </w:t>
      </w:r>
      <w:proofErr w:type="gramStart"/>
      <w:r w:rsidR="00A43C0C" w:rsidRPr="000D4786">
        <w:rPr>
          <w:szCs w:val="21"/>
        </w:rPr>
        <w:t>processing</w:t>
      </w:r>
      <w:r w:rsidR="00A43C0C">
        <w:rPr>
          <w:rFonts w:hint="eastAsia"/>
          <w:szCs w:val="21"/>
        </w:rPr>
        <w:t>[</w:t>
      </w:r>
      <w:proofErr w:type="gramEnd"/>
      <w:r w:rsidR="00A43C0C">
        <w:rPr>
          <w:rFonts w:hint="eastAsia"/>
          <w:szCs w:val="21"/>
        </w:rPr>
        <w:t>J]</w:t>
      </w:r>
      <w:r w:rsidR="00A43C0C" w:rsidRPr="000D4786">
        <w:rPr>
          <w:szCs w:val="21"/>
        </w:rPr>
        <w:t>. Neuron:</w:t>
      </w:r>
      <w:r w:rsidR="00A43C0C" w:rsidRPr="00E26ADD">
        <w:rPr>
          <w:szCs w:val="21"/>
        </w:rPr>
        <w:t xml:space="preserve"> 2005, 45: 361-366.</w:t>
      </w:r>
    </w:p>
    <w:p w:rsidR="00A43C0C" w:rsidRPr="00E26ADD" w:rsidRDefault="00DA56B1" w:rsidP="00A43C0C">
      <w:pPr>
        <w:spacing w:line="360" w:lineRule="auto"/>
        <w:ind w:left="283" w:hangingChars="135" w:hanging="283"/>
        <w:rPr>
          <w:szCs w:val="21"/>
        </w:rPr>
      </w:pPr>
      <w:r>
        <w:rPr>
          <w:szCs w:val="21"/>
          <w:lang w:val="es-ES"/>
        </w:rPr>
        <w:t xml:space="preserve">[2] </w:t>
      </w:r>
      <w:r w:rsidR="00A43C0C" w:rsidRPr="00E26ADD">
        <w:rPr>
          <w:szCs w:val="21"/>
          <w:lang w:val="es-ES"/>
        </w:rPr>
        <w:t xml:space="preserve">Bravo H, Olavarria J, Torrealba F. </w:t>
      </w:r>
      <w:r w:rsidR="00A43C0C" w:rsidRPr="00E26ADD">
        <w:rPr>
          <w:szCs w:val="21"/>
        </w:rPr>
        <w:t xml:space="preserve">Comparative study of visual inter and </w:t>
      </w:r>
      <w:proofErr w:type="spellStart"/>
      <w:r w:rsidR="00A43C0C" w:rsidRPr="00E26ADD">
        <w:rPr>
          <w:szCs w:val="21"/>
        </w:rPr>
        <w:t>intrahemispheric</w:t>
      </w:r>
      <w:proofErr w:type="spellEnd"/>
      <w:r w:rsidR="00A43C0C" w:rsidRPr="00E26ADD">
        <w:rPr>
          <w:szCs w:val="21"/>
        </w:rPr>
        <w:t xml:space="preserve"> </w:t>
      </w:r>
      <w:proofErr w:type="spellStart"/>
      <w:r w:rsidR="00A43C0C" w:rsidRPr="00E26ADD">
        <w:rPr>
          <w:szCs w:val="21"/>
        </w:rPr>
        <w:t>cortico</w:t>
      </w:r>
      <w:proofErr w:type="spellEnd"/>
      <w:r w:rsidR="00A43C0C" w:rsidRPr="00E26ADD">
        <w:rPr>
          <w:szCs w:val="21"/>
        </w:rPr>
        <w:t xml:space="preserve">-cortical connections in five native Chilean </w:t>
      </w:r>
      <w:proofErr w:type="gramStart"/>
      <w:r w:rsidR="00A43C0C" w:rsidRPr="00E26ADD">
        <w:rPr>
          <w:szCs w:val="21"/>
        </w:rPr>
        <w:t>rodents</w:t>
      </w:r>
      <w:r w:rsidR="00A43C0C">
        <w:rPr>
          <w:rFonts w:hint="eastAsia"/>
          <w:szCs w:val="21"/>
        </w:rPr>
        <w:t>[</w:t>
      </w:r>
      <w:proofErr w:type="gramEnd"/>
      <w:r w:rsidR="00A43C0C">
        <w:rPr>
          <w:rFonts w:hint="eastAsia"/>
          <w:szCs w:val="21"/>
        </w:rPr>
        <w:t>J]</w:t>
      </w:r>
      <w:r w:rsidR="00A43C0C" w:rsidRPr="00E26ADD">
        <w:rPr>
          <w:szCs w:val="21"/>
        </w:rPr>
        <w:t xml:space="preserve">. </w:t>
      </w:r>
      <w:proofErr w:type="spellStart"/>
      <w:r w:rsidR="00A43C0C" w:rsidRPr="00E26ADD">
        <w:rPr>
          <w:szCs w:val="21"/>
        </w:rPr>
        <w:t>Anat</w:t>
      </w:r>
      <w:proofErr w:type="spellEnd"/>
      <w:r w:rsidR="00A43C0C" w:rsidRPr="00E26ADD">
        <w:rPr>
          <w:szCs w:val="21"/>
        </w:rPr>
        <w:t xml:space="preserve"> </w:t>
      </w:r>
      <w:proofErr w:type="spellStart"/>
      <w:r w:rsidR="00A43C0C" w:rsidRPr="00E26ADD">
        <w:rPr>
          <w:szCs w:val="21"/>
        </w:rPr>
        <w:t>Embryol</w:t>
      </w:r>
      <w:proofErr w:type="spellEnd"/>
      <w:r w:rsidR="00A43C0C" w:rsidRPr="00E26ADD">
        <w:rPr>
          <w:szCs w:val="21"/>
        </w:rPr>
        <w:t>(</w:t>
      </w:r>
      <w:proofErr w:type="spellStart"/>
      <w:r w:rsidR="00A43C0C" w:rsidRPr="00E26ADD">
        <w:rPr>
          <w:szCs w:val="21"/>
        </w:rPr>
        <w:t>Berl</w:t>
      </w:r>
      <w:proofErr w:type="spellEnd"/>
      <w:r w:rsidR="00A43C0C" w:rsidRPr="00E26ADD">
        <w:rPr>
          <w:szCs w:val="21"/>
        </w:rPr>
        <w:t>)</w:t>
      </w:r>
      <w:r w:rsidR="00A43C0C" w:rsidRPr="00E26ADD">
        <w:rPr>
          <w:szCs w:val="21"/>
        </w:rPr>
        <w:t>：</w:t>
      </w:r>
      <w:r w:rsidR="00A43C0C" w:rsidRPr="00E26ADD">
        <w:rPr>
          <w:szCs w:val="21"/>
          <w:lang w:val="es-ES"/>
        </w:rPr>
        <w:t xml:space="preserve">1990, </w:t>
      </w:r>
      <w:r w:rsidR="00A43C0C" w:rsidRPr="00E26ADD">
        <w:rPr>
          <w:szCs w:val="21"/>
        </w:rPr>
        <w:t>181:67-73.</w:t>
      </w:r>
    </w:p>
    <w:sectPr w:rsidR="00A43C0C" w:rsidRPr="00E26ADD" w:rsidSect="00DD013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C3" w:rsidRDefault="004970C3" w:rsidP="00474C55">
      <w:r>
        <w:separator/>
      </w:r>
    </w:p>
  </w:endnote>
  <w:endnote w:type="continuationSeparator" w:id="0">
    <w:p w:rsidR="004970C3" w:rsidRDefault="004970C3" w:rsidP="0047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6D9" w:rsidRDefault="007E06D9" w:rsidP="00132FE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06D9" w:rsidRDefault="007E06D9" w:rsidP="005E6A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6D9" w:rsidRDefault="007E06D9" w:rsidP="00FA7741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C3" w:rsidRDefault="004970C3" w:rsidP="00474C55">
      <w:r>
        <w:separator/>
      </w:r>
    </w:p>
  </w:footnote>
  <w:footnote w:type="continuationSeparator" w:id="0">
    <w:p w:rsidR="004970C3" w:rsidRDefault="004970C3" w:rsidP="0047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55"/>
    <w:rsid w:val="00040270"/>
    <w:rsid w:val="000F57C5"/>
    <w:rsid w:val="0010573A"/>
    <w:rsid w:val="0018621D"/>
    <w:rsid w:val="002769FA"/>
    <w:rsid w:val="0029437C"/>
    <w:rsid w:val="002B3236"/>
    <w:rsid w:val="002E11B2"/>
    <w:rsid w:val="002F010D"/>
    <w:rsid w:val="00401A4A"/>
    <w:rsid w:val="004102A8"/>
    <w:rsid w:val="00414561"/>
    <w:rsid w:val="00474C55"/>
    <w:rsid w:val="004970C3"/>
    <w:rsid w:val="004D0EBD"/>
    <w:rsid w:val="00522544"/>
    <w:rsid w:val="00540F84"/>
    <w:rsid w:val="00563A9C"/>
    <w:rsid w:val="005973D9"/>
    <w:rsid w:val="005A7AEF"/>
    <w:rsid w:val="00625518"/>
    <w:rsid w:val="006333F8"/>
    <w:rsid w:val="00735C3E"/>
    <w:rsid w:val="007E06D9"/>
    <w:rsid w:val="008E67C6"/>
    <w:rsid w:val="00943F93"/>
    <w:rsid w:val="009C3E03"/>
    <w:rsid w:val="00A030CC"/>
    <w:rsid w:val="00A05958"/>
    <w:rsid w:val="00A43C0C"/>
    <w:rsid w:val="00A72CBE"/>
    <w:rsid w:val="00B10941"/>
    <w:rsid w:val="00B900BF"/>
    <w:rsid w:val="00BB20A4"/>
    <w:rsid w:val="00BC5F73"/>
    <w:rsid w:val="00C83691"/>
    <w:rsid w:val="00CC0510"/>
    <w:rsid w:val="00D247D4"/>
    <w:rsid w:val="00D96483"/>
    <w:rsid w:val="00DA56B1"/>
    <w:rsid w:val="00DD0138"/>
    <w:rsid w:val="00E50D9B"/>
    <w:rsid w:val="00E6632E"/>
    <w:rsid w:val="00E849C5"/>
    <w:rsid w:val="00EC79D7"/>
    <w:rsid w:val="00EE2585"/>
    <w:rsid w:val="00F9008A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100E56-3971-4350-9C22-2D995BD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74C5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74C55"/>
    <w:rPr>
      <w:kern w:val="2"/>
      <w:sz w:val="18"/>
      <w:szCs w:val="18"/>
    </w:rPr>
  </w:style>
  <w:style w:type="character" w:styleId="a5">
    <w:name w:val="page number"/>
    <w:basedOn w:val="a0"/>
    <w:rsid w:val="007E06D9"/>
  </w:style>
  <w:style w:type="paragraph" w:styleId="a6">
    <w:name w:val="Body Text"/>
    <w:basedOn w:val="a"/>
    <w:link w:val="Char1"/>
    <w:rsid w:val="007E06D9"/>
    <w:rPr>
      <w:sz w:val="28"/>
      <w:szCs w:val="20"/>
    </w:rPr>
  </w:style>
  <w:style w:type="character" w:customStyle="1" w:styleId="Char1">
    <w:name w:val="正文文本 Char"/>
    <w:basedOn w:val="a0"/>
    <w:link w:val="a6"/>
    <w:rsid w:val="007E06D9"/>
    <w:rPr>
      <w:kern w:val="2"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18621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8621D"/>
    <w:rPr>
      <w:kern w:val="2"/>
      <w:sz w:val="18"/>
      <w:szCs w:val="18"/>
    </w:rPr>
  </w:style>
  <w:style w:type="paragraph" w:styleId="a8">
    <w:name w:val="Body Text Indent"/>
    <w:basedOn w:val="a"/>
    <w:link w:val="Char3"/>
    <w:uiPriority w:val="99"/>
    <w:semiHidden/>
    <w:unhideWhenUsed/>
    <w:rsid w:val="002B323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8"/>
    <w:uiPriority w:val="99"/>
    <w:semiHidden/>
    <w:rsid w:val="002B32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>iphy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suoag</dc:creator>
  <cp:lastModifiedBy>M</cp:lastModifiedBy>
  <cp:revision>3</cp:revision>
  <cp:lastPrinted>2003-07-01T04:07:00Z</cp:lastPrinted>
  <dcterms:created xsi:type="dcterms:W3CDTF">2025-03-25T09:05:00Z</dcterms:created>
  <dcterms:modified xsi:type="dcterms:W3CDTF">2025-03-25T09:06:00Z</dcterms:modified>
</cp:coreProperties>
</file>