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8FE" w:rsidRPr="005428FE" w:rsidRDefault="005428FE" w:rsidP="005428FE">
      <w:pPr>
        <w:spacing w:after="0" w:line="54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5428FE">
        <w:rPr>
          <w:rFonts w:ascii="黑体" w:eastAsia="黑体" w:hAnsi="黑体" w:hint="eastAsia"/>
          <w:sz w:val="44"/>
          <w:szCs w:val="44"/>
        </w:rPr>
        <w:t>环太平洋大学联盟</w:t>
      </w:r>
      <w:r w:rsidRPr="005428FE">
        <w:rPr>
          <w:rFonts w:ascii="黑体" w:eastAsia="黑体" w:hAnsi="黑体" w:hint="eastAsia"/>
          <w:sz w:val="44"/>
          <w:szCs w:val="44"/>
        </w:rPr>
        <w:t>简介</w:t>
      </w:r>
    </w:p>
    <w:bookmarkEnd w:id="0"/>
    <w:p w:rsidR="005428FE" w:rsidRDefault="005428FE" w:rsidP="005428FE">
      <w:pPr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环太平洋大学联盟（英文：</w:t>
      </w:r>
      <w:r w:rsidRPr="005428FE">
        <w:rPr>
          <w:rFonts w:ascii="Times New Roman" w:eastAsia="仿宋" w:hAnsi="Times New Roman"/>
          <w:sz w:val="32"/>
          <w:szCs w:val="32"/>
        </w:rPr>
        <w:t>Association of Pacific Rim Universities</w:t>
      </w:r>
      <w:r>
        <w:rPr>
          <w:rFonts w:ascii="仿宋" w:eastAsia="仿宋" w:hAnsi="仿宋" w:hint="eastAsia"/>
          <w:sz w:val="32"/>
          <w:szCs w:val="32"/>
        </w:rPr>
        <w:t>，简称</w:t>
      </w:r>
      <w:r w:rsidRPr="005428FE">
        <w:rPr>
          <w:rFonts w:ascii="Times New Roman" w:eastAsia="仿宋" w:hAnsi="Times New Roman"/>
          <w:sz w:val="32"/>
          <w:szCs w:val="32"/>
        </w:rPr>
        <w:t>APRU</w:t>
      </w:r>
      <w:r>
        <w:rPr>
          <w:rFonts w:ascii="仿宋" w:eastAsia="仿宋" w:hAnsi="仿宋" w:hint="eastAsia"/>
          <w:sz w:val="32"/>
          <w:szCs w:val="32"/>
        </w:rPr>
        <w:t>），是由环太平洋地区各国的研究型大学组成的高校联盟。联盟成立于1997年，由美国加州理工学院、加利福尼亚大学伯克利分校、加利福尼亚大学洛杉矶分校和南加利福尼亚大学4所大学的校长共同发起。联盟将战略框架定位于在亚太地区构建高等教育与研究，宗旨是为成员大学建立交流与共同发展的平台，培养全球领袖并且合作解决亚太地区的困难与挑战。</w:t>
      </w:r>
      <w:r w:rsidRPr="005428FE">
        <w:rPr>
          <w:rFonts w:ascii="Times New Roman" w:eastAsia="仿宋" w:hAnsi="Times New Roman" w:hint="eastAsia"/>
          <w:sz w:val="32"/>
          <w:szCs w:val="32"/>
        </w:rPr>
        <w:t>APRU</w:t>
      </w:r>
      <w:r>
        <w:rPr>
          <w:rFonts w:ascii="仿宋" w:eastAsia="仿宋" w:hAnsi="仿宋" w:hint="eastAsia"/>
          <w:sz w:val="32"/>
          <w:szCs w:val="32"/>
        </w:rPr>
        <w:t>是亚太经济合作组织的官方顾问机构。</w:t>
      </w:r>
    </w:p>
    <w:p w:rsidR="005428FE" w:rsidRDefault="005428FE" w:rsidP="005428FE">
      <w:pPr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国科大于2017年9月加入</w:t>
      </w:r>
      <w:r w:rsidRPr="005428FE">
        <w:rPr>
          <w:rFonts w:ascii="Times New Roman" w:eastAsia="仿宋" w:hAnsi="Times New Roman" w:hint="eastAsia"/>
          <w:sz w:val="32"/>
          <w:szCs w:val="32"/>
        </w:rPr>
        <w:t>APRU</w:t>
      </w:r>
      <w:r>
        <w:rPr>
          <w:rFonts w:ascii="仿宋" w:eastAsia="仿宋" w:hAnsi="仿宋" w:hint="eastAsia"/>
          <w:sz w:val="32"/>
          <w:szCs w:val="32"/>
        </w:rPr>
        <w:t>。目前，</w:t>
      </w:r>
      <w:r w:rsidRPr="005428FE">
        <w:rPr>
          <w:rFonts w:ascii="Times New Roman" w:eastAsia="仿宋" w:hAnsi="Times New Roman" w:hint="eastAsia"/>
          <w:sz w:val="32"/>
          <w:szCs w:val="32"/>
        </w:rPr>
        <w:t>APRU</w:t>
      </w:r>
      <w:r>
        <w:rPr>
          <w:rFonts w:ascii="仿宋" w:eastAsia="仿宋" w:hAnsi="仿宋" w:hint="eastAsia"/>
          <w:sz w:val="32"/>
          <w:szCs w:val="32"/>
        </w:rPr>
        <w:t>共有61所成员大学，中国大陆地区有11所，包括北京大学、清华大学、中国科学院大学、中国科学技术大学、浙江大学、上海交通大学、复旦大学、南京大学、同济大学、西安交通大学、中山大学。</w:t>
      </w:r>
    </w:p>
    <w:p w:rsidR="004429F0" w:rsidRPr="005428FE" w:rsidRDefault="004429F0"/>
    <w:sectPr w:rsidR="004429F0" w:rsidRPr="0054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FE"/>
    <w:rsid w:val="004429F0"/>
    <w:rsid w:val="005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0D30"/>
  <w15:chartTrackingRefBased/>
  <w15:docId w15:val="{882E2A47-E74F-491B-88BA-B8516FFC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8FE"/>
    <w:pPr>
      <w:widowControl w:val="0"/>
      <w:spacing w:after="160" w:line="278" w:lineRule="auto"/>
    </w:pPr>
    <w:rPr>
      <w:rFonts w:ascii="等线" w:eastAsia="等线" w:hAnsi="等线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2025-02-21T00:54:00Z</dcterms:created>
  <dcterms:modified xsi:type="dcterms:W3CDTF">2025-02-21T00:56:00Z</dcterms:modified>
</cp:coreProperties>
</file>