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AB0A" w14:textId="4718AD06" w:rsidR="003474A1" w:rsidRPr="003474A1" w:rsidRDefault="003474A1" w:rsidP="003474A1">
      <w:pPr>
        <w:pStyle w:val="a3"/>
        <w:spacing w:before="0" w:beforeAutospacing="0" w:after="0" w:afterAutospacing="0" w:line="480" w:lineRule="atLeast"/>
        <w:jc w:val="both"/>
        <w:rPr>
          <w:b/>
          <w:bCs/>
        </w:rPr>
      </w:pPr>
      <w:r w:rsidRPr="003474A1">
        <w:rPr>
          <w:rFonts w:hint="eastAsia"/>
          <w:b/>
          <w:bCs/>
        </w:rPr>
        <w:t>江苏省2026年应届优秀大学毕业生选调乡镇（街道）职位报名有关事项公告</w:t>
      </w:r>
    </w:p>
    <w:p w14:paraId="18B287F0" w14:textId="77777777" w:rsidR="003474A1" w:rsidRDefault="003474A1" w:rsidP="003474A1">
      <w:pPr>
        <w:pStyle w:val="a3"/>
        <w:spacing w:before="0" w:beforeAutospacing="0" w:after="0" w:afterAutospacing="0" w:line="480" w:lineRule="atLeast"/>
        <w:jc w:val="both"/>
        <w:rPr>
          <w:color w:val="333333"/>
          <w:sz w:val="27"/>
          <w:szCs w:val="27"/>
        </w:rPr>
      </w:pPr>
    </w:p>
    <w:p w14:paraId="749B54D1" w14:textId="7705E275" w:rsidR="003474A1" w:rsidRDefault="003474A1" w:rsidP="003474A1">
      <w:pPr>
        <w:pStyle w:val="a3"/>
        <w:spacing w:before="0" w:beforeAutospacing="0" w:after="0" w:afterAutospacing="0" w:line="480" w:lineRule="atLeast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ab/>
      </w:r>
      <w:r>
        <w:rPr>
          <w:rFonts w:hint="eastAsia"/>
          <w:color w:val="333333"/>
          <w:sz w:val="27"/>
          <w:szCs w:val="27"/>
        </w:rPr>
        <w:t>根据《江苏省2026年应届优秀大学毕业生选调工作公告》和《江苏省2026年度考试录用公务员公告》，乡镇（街道）职位选调统一参加江苏省考试录用公务员笔试（公共科目A类）、面试。经学校推荐的毕业生，请于2025年11月4日至11月10日登录江苏省人力资源和社会保障厅门户网站（jshrss.jiangsu.gov.cn）的业务子网——江苏人事考试网报名。每个考生只可填报一个职位，并在报考职位所在考区参加笔试。报名截止时间：11月10日16∶00；缴费截止时间：11月13日16∶00。笔试准考证打印在报名网站进行，时间：12月3日9∶00至12月7日15∶00。</w:t>
      </w:r>
    </w:p>
    <w:p w14:paraId="307DAEC3" w14:textId="074CE5F3" w:rsidR="003474A1" w:rsidRPr="00A84370" w:rsidRDefault="009A3E30" w:rsidP="003474A1">
      <w:pPr>
        <w:pStyle w:val="a3"/>
        <w:spacing w:before="0" w:beforeAutospacing="0" w:after="0" w:afterAutospacing="0" w:line="480" w:lineRule="atLeast"/>
        <w:ind w:firstLine="540"/>
        <w:jc w:val="both"/>
        <w:rPr>
          <w:sz w:val="27"/>
          <w:szCs w:val="27"/>
        </w:rPr>
      </w:pPr>
      <w:r w:rsidRPr="00A84370">
        <w:rPr>
          <w:rFonts w:hint="eastAsia"/>
          <w:sz w:val="26"/>
          <w:szCs w:val="26"/>
        </w:rPr>
        <w:t>国科大</w:t>
      </w:r>
      <w:r w:rsidR="003474A1" w:rsidRPr="00A84370">
        <w:rPr>
          <w:rFonts w:hint="eastAsia"/>
          <w:sz w:val="26"/>
          <w:szCs w:val="26"/>
        </w:rPr>
        <w:t>报考人员填写《选调推荐人选名册》（附件5），向所在研究所或院系党组织提出申请，由研究所或院系党组织审核确定推荐人选。于</w:t>
      </w:r>
      <w:r w:rsidR="003474A1" w:rsidRPr="00A84370">
        <w:rPr>
          <w:sz w:val="26"/>
          <w:szCs w:val="26"/>
        </w:rPr>
        <w:t>11</w:t>
      </w:r>
      <w:r w:rsidR="003474A1" w:rsidRPr="00A84370">
        <w:rPr>
          <w:rFonts w:hint="eastAsia"/>
          <w:sz w:val="26"/>
          <w:szCs w:val="26"/>
        </w:rPr>
        <w:t>月</w:t>
      </w:r>
      <w:r w:rsidR="003474A1" w:rsidRPr="00A84370">
        <w:rPr>
          <w:sz w:val="26"/>
          <w:szCs w:val="26"/>
        </w:rPr>
        <w:t>7</w:t>
      </w:r>
      <w:r w:rsidR="003474A1" w:rsidRPr="00A84370">
        <w:rPr>
          <w:rFonts w:hint="eastAsia"/>
          <w:sz w:val="26"/>
          <w:szCs w:val="26"/>
        </w:rPr>
        <w:t>日12:00前,</w:t>
      </w:r>
      <w:r w:rsidR="003474A1" w:rsidRPr="00A84370">
        <w:rPr>
          <w:rFonts w:hint="eastAsia"/>
          <w:b/>
          <w:sz w:val="28"/>
          <w:szCs w:val="28"/>
        </w:rPr>
        <w:t>按培养单位统一由负责老师</w:t>
      </w:r>
      <w:r w:rsidR="003474A1" w:rsidRPr="00A84370">
        <w:rPr>
          <w:rFonts w:hint="eastAsia"/>
          <w:b/>
          <w:sz w:val="26"/>
          <w:szCs w:val="26"/>
        </w:rPr>
        <w:t>将按研究所或院系汇总并</w:t>
      </w:r>
      <w:r w:rsidR="003474A1" w:rsidRPr="00A84370">
        <w:rPr>
          <w:rFonts w:hint="eastAsia"/>
          <w:b/>
          <w:sz w:val="28"/>
          <w:szCs w:val="28"/>
        </w:rPr>
        <w:t>重新命名</w:t>
      </w:r>
      <w:r w:rsidR="003474A1" w:rsidRPr="00A84370">
        <w:rPr>
          <w:rFonts w:hint="eastAsia"/>
          <w:sz w:val="26"/>
          <w:szCs w:val="26"/>
        </w:rPr>
        <w:t>的EXCEL电子版</w:t>
      </w:r>
      <w:r w:rsidR="003474A1" w:rsidRPr="00A84370">
        <w:rPr>
          <w:rFonts w:hint="eastAsia"/>
          <w:b/>
          <w:sz w:val="26"/>
          <w:szCs w:val="26"/>
        </w:rPr>
        <w:t>《选调推荐人选名册》-(研究所或院系名称)</w:t>
      </w:r>
      <w:r w:rsidR="003474A1" w:rsidRPr="00A84370">
        <w:rPr>
          <w:rFonts w:hint="eastAsia"/>
          <w:sz w:val="26"/>
          <w:szCs w:val="26"/>
        </w:rPr>
        <w:t>（附件5）</w:t>
      </w:r>
      <w:hyperlink r:id="rId6" w:history="1">
        <w:r w:rsidR="003474A1" w:rsidRPr="00A84370">
          <w:rPr>
            <w:rStyle w:val="a4"/>
            <w:rFonts w:hint="eastAsia"/>
            <w:b/>
            <w:bCs/>
            <w:color w:val="auto"/>
            <w:sz w:val="26"/>
            <w:szCs w:val="26"/>
          </w:rPr>
          <w:t>发送至国科大毕业生就业指导中心钱老师邮箱，qlj@ucas.ac.cn</w:t>
        </w:r>
      </w:hyperlink>
      <w:r w:rsidR="003474A1" w:rsidRPr="00A84370">
        <w:rPr>
          <w:rFonts w:hint="eastAsia"/>
          <w:b/>
          <w:bCs/>
          <w:sz w:val="26"/>
          <w:szCs w:val="26"/>
          <w:u w:val="single"/>
        </w:rPr>
        <w:t>，由毕业生就业指导中心统一审核汇总</w:t>
      </w:r>
      <w:r w:rsidR="003474A1" w:rsidRPr="00A84370">
        <w:rPr>
          <w:rFonts w:hint="eastAsia"/>
          <w:b/>
          <w:bCs/>
          <w:sz w:val="26"/>
          <w:szCs w:val="26"/>
        </w:rPr>
        <w:t>。</w:t>
      </w:r>
      <w:r w:rsidR="003474A1" w:rsidRPr="00A84370">
        <w:rPr>
          <w:rFonts w:hint="eastAsia"/>
          <w:b/>
          <w:sz w:val="28"/>
          <w:szCs w:val="28"/>
        </w:rPr>
        <w:t>（特别提示：</w:t>
      </w:r>
      <w:proofErr w:type="gramStart"/>
      <w:r w:rsidR="003474A1" w:rsidRPr="00A84370">
        <w:rPr>
          <w:rFonts w:hint="eastAsia"/>
          <w:b/>
          <w:sz w:val="28"/>
          <w:szCs w:val="28"/>
        </w:rPr>
        <w:t>请严格</w:t>
      </w:r>
      <w:proofErr w:type="gramEnd"/>
      <w:r w:rsidR="003474A1" w:rsidRPr="00A84370">
        <w:rPr>
          <w:rFonts w:hint="eastAsia"/>
          <w:b/>
          <w:sz w:val="28"/>
          <w:szCs w:val="28"/>
        </w:rPr>
        <w:t>按照上述时间节点要求提交《选调推荐人选名册》，逾期一律不予办理,学生个人发送邮件无效）</w:t>
      </w:r>
      <w:r w:rsidR="003474A1" w:rsidRPr="00A84370">
        <w:rPr>
          <w:rFonts w:hint="eastAsia"/>
          <w:sz w:val="27"/>
          <w:szCs w:val="27"/>
        </w:rPr>
        <w:t> </w:t>
      </w:r>
    </w:p>
    <w:p w14:paraId="0A9B9E8A" w14:textId="77777777" w:rsidR="003474A1" w:rsidRDefault="003474A1" w:rsidP="003474A1">
      <w:pPr>
        <w:pStyle w:val="a3"/>
        <w:spacing w:before="0" w:beforeAutospacing="0" w:after="0" w:afterAutospacing="0" w:line="480" w:lineRule="atLeast"/>
        <w:ind w:firstLine="540"/>
        <w:jc w:val="both"/>
        <w:rPr>
          <w:color w:val="333333"/>
        </w:rPr>
      </w:pPr>
    </w:p>
    <w:p w14:paraId="60A63798" w14:textId="781CF15F" w:rsidR="003474A1" w:rsidRDefault="003474A1" w:rsidP="003474A1">
      <w:pPr>
        <w:pStyle w:val="a3"/>
        <w:spacing w:before="0" w:beforeAutospacing="0" w:after="0" w:afterAutospacing="0" w:line="480" w:lineRule="atLeast"/>
        <w:jc w:val="right"/>
        <w:rPr>
          <w:color w:val="333333"/>
        </w:rPr>
      </w:pPr>
      <w:r>
        <w:rPr>
          <w:rFonts w:hint="eastAsia"/>
          <w:color w:val="333333"/>
          <w:sz w:val="27"/>
          <w:szCs w:val="27"/>
        </w:rPr>
        <w:t>中共江苏省委组织部</w:t>
      </w:r>
    </w:p>
    <w:p w14:paraId="0F1A346C" w14:textId="0F1DCF41" w:rsidR="00627002" w:rsidRPr="003474A1" w:rsidRDefault="003474A1" w:rsidP="003474A1">
      <w:pPr>
        <w:pStyle w:val="a3"/>
        <w:spacing w:before="0" w:beforeAutospacing="0" w:after="0" w:afterAutospacing="0" w:line="480" w:lineRule="atLeast"/>
        <w:jc w:val="right"/>
        <w:rPr>
          <w:color w:val="333333"/>
        </w:rPr>
      </w:pPr>
      <w:r>
        <w:rPr>
          <w:rFonts w:hint="eastAsia"/>
          <w:color w:val="333333"/>
          <w:sz w:val="27"/>
          <w:szCs w:val="27"/>
        </w:rPr>
        <w:t>2025年10月31日</w:t>
      </w:r>
    </w:p>
    <w:sectPr w:rsidR="00627002" w:rsidRPr="0034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E272" w14:textId="77777777" w:rsidR="00ED4720" w:rsidRDefault="00ED4720" w:rsidP="00EC0E6C">
      <w:r>
        <w:separator/>
      </w:r>
    </w:p>
  </w:endnote>
  <w:endnote w:type="continuationSeparator" w:id="0">
    <w:p w14:paraId="01016DB4" w14:textId="77777777" w:rsidR="00ED4720" w:rsidRDefault="00ED4720" w:rsidP="00E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F965" w14:textId="77777777" w:rsidR="00ED4720" w:rsidRDefault="00ED4720" w:rsidP="00EC0E6C">
      <w:r>
        <w:separator/>
      </w:r>
    </w:p>
  </w:footnote>
  <w:footnote w:type="continuationSeparator" w:id="0">
    <w:p w14:paraId="27102952" w14:textId="77777777" w:rsidR="00ED4720" w:rsidRDefault="00ED4720" w:rsidP="00EC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A1"/>
    <w:rsid w:val="003474A1"/>
    <w:rsid w:val="004C26B5"/>
    <w:rsid w:val="00627002"/>
    <w:rsid w:val="009A3E30"/>
    <w:rsid w:val="00A84370"/>
    <w:rsid w:val="00EC0E6C"/>
    <w:rsid w:val="00E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E02B0"/>
  <w15:chartTrackingRefBased/>
  <w15:docId w15:val="{F76DE055-0AE7-4B7D-89F7-2032B214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4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74A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0E6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C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0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&#22269;&#31185;&#22823;&#27605;&#19994;&#29983;&#23601;&#19994;&#25351;&#23548;&#20013;&#24515;&#38065;&#32769;&#24072;&#37038;&#31665;&#65292;qlj@uc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4</cp:revision>
  <dcterms:created xsi:type="dcterms:W3CDTF">2025-10-31T05:38:00Z</dcterms:created>
  <dcterms:modified xsi:type="dcterms:W3CDTF">2025-10-31T06:03:00Z</dcterms:modified>
</cp:coreProperties>
</file>