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5A" w:rsidRDefault="004A645A" w:rsidP="0095049E">
      <w:pPr>
        <w:widowControl/>
        <w:spacing w:beforeLines="50" w:before="156" w:line="540" w:lineRule="exact"/>
        <w:jc w:val="center"/>
        <w:rPr>
          <w:rFonts w:ascii="方正小标宋简体" w:eastAsia="方正小标宋简体" w:hAnsi="方正小标宋简体" w:cs="宋体"/>
          <w:b/>
          <w:bCs/>
          <w:kern w:val="0"/>
          <w:sz w:val="44"/>
          <w:szCs w:val="44"/>
          <w:bdr w:val="none" w:sz="0" w:space="0" w:color="auto" w:frame="1"/>
        </w:rPr>
      </w:pPr>
      <w:r w:rsidRPr="004A645A">
        <w:rPr>
          <w:rFonts w:ascii="方正小标宋简体" w:eastAsia="方正小标宋简体" w:hAnsi="方正小标宋简体" w:cs="宋体"/>
          <w:b/>
          <w:bCs/>
          <w:kern w:val="0"/>
          <w:sz w:val="44"/>
          <w:szCs w:val="44"/>
          <w:bdr w:val="none" w:sz="0" w:space="0" w:color="auto" w:frame="1"/>
        </w:rPr>
        <w:t>剑桥大学硕士及博士项目宣讲会</w:t>
      </w:r>
    </w:p>
    <w:p w:rsidR="004A645A" w:rsidRDefault="004A645A" w:rsidP="004A645A">
      <w:pPr>
        <w:spacing w:line="540" w:lineRule="exact"/>
        <w:ind w:firstLineChars="200" w:firstLine="643"/>
      </w:pPr>
      <w:r w:rsidRPr="004A645A">
        <w:rPr>
          <w:b/>
          <w:bdr w:val="none" w:sz="0" w:space="0" w:color="auto" w:frame="1"/>
        </w:rPr>
        <w:t>时间</w:t>
      </w:r>
      <w:r w:rsidRPr="004A645A">
        <w:rPr>
          <w:b/>
        </w:rPr>
        <w:t>：</w:t>
      </w:r>
      <w:r w:rsidRPr="004A645A">
        <w:t>2025</w:t>
      </w:r>
      <w:r w:rsidRPr="004A645A">
        <w:t>年</w:t>
      </w:r>
      <w:r w:rsidRPr="004A645A">
        <w:t>11</w:t>
      </w:r>
      <w:r w:rsidRPr="004A645A">
        <w:t>月</w:t>
      </w:r>
      <w:r w:rsidRPr="004A645A">
        <w:t>20</w:t>
      </w:r>
      <w:r w:rsidRPr="004A645A">
        <w:t>日（星期四）</w:t>
      </w:r>
      <w:r w:rsidRPr="004A645A">
        <w:t>15:00 - 16:30</w:t>
      </w:r>
    </w:p>
    <w:p w:rsidR="004A645A" w:rsidRDefault="004A645A" w:rsidP="004A645A">
      <w:pPr>
        <w:spacing w:line="540" w:lineRule="exact"/>
        <w:ind w:firstLineChars="200" w:firstLine="643"/>
      </w:pPr>
      <w:r w:rsidRPr="004A645A">
        <w:rPr>
          <w:rFonts w:ascii="inherit" w:hAnsi="inherit"/>
          <w:b/>
          <w:bCs/>
          <w:bdr w:val="none" w:sz="0" w:space="0" w:color="auto" w:frame="1"/>
        </w:rPr>
        <w:t>地点</w:t>
      </w:r>
      <w:r w:rsidRPr="004A645A">
        <w:t>：中关村校区教学楼</w:t>
      </w:r>
      <w:r w:rsidRPr="004A645A">
        <w:t>S206</w:t>
      </w:r>
    </w:p>
    <w:p w:rsidR="004A645A" w:rsidRDefault="004A645A" w:rsidP="004A645A">
      <w:pPr>
        <w:spacing w:line="540" w:lineRule="exact"/>
        <w:ind w:firstLineChars="200" w:firstLine="643"/>
      </w:pPr>
      <w:r w:rsidRPr="004A645A">
        <w:rPr>
          <w:rFonts w:ascii="inherit" w:hAnsi="inherit"/>
          <w:b/>
          <w:bCs/>
          <w:bdr w:val="none" w:sz="0" w:space="0" w:color="auto" w:frame="1"/>
        </w:rPr>
        <w:t>活动简介</w:t>
      </w:r>
      <w:r>
        <w:rPr>
          <w:rFonts w:ascii="inherit" w:hAnsi="inherit" w:hint="eastAsia"/>
          <w:b/>
          <w:bCs/>
          <w:bdr w:val="none" w:sz="0" w:space="0" w:color="auto" w:frame="1"/>
        </w:rPr>
        <w:t>：</w:t>
      </w:r>
      <w:r w:rsidRPr="004A645A">
        <w:t>剑桥大学东亚地区招生主任</w:t>
      </w:r>
      <w:r w:rsidRPr="004A645A">
        <w:t>Dr. Luis Perez</w:t>
      </w:r>
      <w:r w:rsidRPr="004A645A">
        <w:t>面向我校学子举办硕士及博士项目专场宣讲会。本次活动将聚焦申请流程与学术规</w:t>
      </w:r>
      <w:bookmarkStart w:id="0" w:name="_GoBack"/>
      <w:bookmarkEnd w:id="0"/>
      <w:r w:rsidRPr="004A645A">
        <w:t>划，为有志于赴剑桥深造的同学提供权威、实用的第一手信息。</w:t>
      </w:r>
    </w:p>
    <w:p w:rsidR="004A645A" w:rsidRDefault="00BD466B" w:rsidP="00BD466B">
      <w:pPr>
        <w:spacing w:line="540" w:lineRule="exact"/>
        <w:rPr>
          <w:rFonts w:ascii="inherit" w:hAnsi="inherit" w:hint="eastAsia"/>
          <w:i/>
          <w:iCs/>
          <w:bdr w:val="none" w:sz="0" w:space="0" w:color="auto" w:frame="1"/>
        </w:rPr>
      </w:pPr>
      <w:r>
        <w:rPr>
          <w:rFonts w:ascii="微软雅黑" w:eastAsia="微软雅黑" w:hAnsi="微软雅黑" w:cs="微软雅黑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8C0E6C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81125" cy="1095375"/>
            <wp:effectExtent l="0" t="0" r="9525" b="9525"/>
            <wp:wrapSquare wrapText="bothSides"/>
            <wp:docPr id="4" name="图片 4" descr="370c0bf8-e91d-4429-8fd7-ac8e8214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0c0bf8-e91d-4429-8fd7-ac8e8214d7b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45A" w:rsidRPr="004A645A">
        <w:rPr>
          <w:rFonts w:ascii="inherit" w:hAnsi="inherit"/>
          <w:b/>
          <w:i/>
          <w:iCs/>
          <w:bdr w:val="none" w:sz="0" w:space="0" w:color="auto" w:frame="1"/>
        </w:rPr>
        <w:t>主讲人：</w:t>
      </w:r>
      <w:r w:rsidR="004A645A" w:rsidRPr="004A645A">
        <w:rPr>
          <w:rFonts w:ascii="inherit" w:hAnsi="inherit"/>
          <w:i/>
          <w:iCs/>
          <w:bdr w:val="none" w:sz="0" w:space="0" w:color="auto" w:frame="1"/>
        </w:rPr>
        <w:t>Dr. Luis Perez</w:t>
      </w:r>
    </w:p>
    <w:p w:rsidR="004A645A" w:rsidRDefault="004A645A" w:rsidP="00BD466B">
      <w:pPr>
        <w:spacing w:line="540" w:lineRule="exact"/>
      </w:pPr>
      <w:r w:rsidRPr="004A645A">
        <w:rPr>
          <w:rFonts w:ascii="inherit" w:hAnsi="inherit"/>
          <w:b/>
          <w:bCs/>
          <w:bdr w:val="none" w:sz="0" w:space="0" w:color="auto" w:frame="1"/>
        </w:rPr>
        <w:t>主讲人介绍</w:t>
      </w:r>
      <w:r w:rsidRPr="004A645A">
        <w:t xml:space="preserve">Dr. Luis Perez </w:t>
      </w:r>
      <w:r w:rsidRPr="004A645A">
        <w:t>现任剑桥大学招生办公室东亚区域招生主任，全面负责剑桥大学在该地区的研究生招生与推广事务。他拥有丰富的国际高等教育经验，深刻理解东亚学生，特别是中国学生的学术背景和申请需求。在本次宣讲中，他将结合多年招生工作经验，为同学们提供精准的申请指导。</w:t>
      </w:r>
    </w:p>
    <w:p w:rsidR="004A645A" w:rsidRPr="004A645A" w:rsidRDefault="004A645A" w:rsidP="004A645A">
      <w:pPr>
        <w:spacing w:line="540" w:lineRule="exact"/>
        <w:ind w:firstLineChars="200" w:firstLine="643"/>
      </w:pPr>
      <w:r w:rsidRPr="004A645A">
        <w:rPr>
          <w:rFonts w:ascii="inherit" w:hAnsi="inherit"/>
          <w:b/>
          <w:bCs/>
          <w:bdr w:val="none" w:sz="0" w:space="0" w:color="auto" w:frame="1"/>
        </w:rPr>
        <w:t>宣讲内容要点</w:t>
      </w:r>
      <w:r>
        <w:rPr>
          <w:rFonts w:ascii="inherit" w:hAnsi="inherit" w:hint="eastAsia"/>
          <w:b/>
          <w:bCs/>
          <w:bdr w:val="none" w:sz="0" w:space="0" w:color="auto" w:frame="1"/>
        </w:rPr>
        <w:t>：</w:t>
      </w:r>
    </w:p>
    <w:p w:rsidR="004A645A" w:rsidRPr="004A645A" w:rsidRDefault="004A645A" w:rsidP="004A645A">
      <w:pPr>
        <w:spacing w:line="540" w:lineRule="exact"/>
        <w:ind w:firstLineChars="200" w:firstLine="632"/>
        <w:rPr>
          <w:rFonts w:ascii="Segoe UI" w:hAnsi="Segoe UI" w:cs="Segoe UI"/>
          <w:color w:val="000000"/>
          <w:spacing w:val="-2"/>
        </w:rPr>
      </w:pPr>
      <w:r w:rsidRPr="004A645A">
        <w:rPr>
          <w:rFonts w:ascii="Segoe UI" w:hAnsi="Segoe UI" w:cs="Segoe UI"/>
          <w:color w:val="000000"/>
          <w:spacing w:val="-2"/>
          <w:bdr w:val="none" w:sz="0" w:space="0" w:color="auto" w:frame="1"/>
        </w:rPr>
        <w:t>剑桥大学硕士与博士项目特色与资源</w:t>
      </w:r>
    </w:p>
    <w:p w:rsidR="004A645A" w:rsidRPr="004A645A" w:rsidRDefault="004A645A" w:rsidP="004A645A">
      <w:pPr>
        <w:spacing w:line="540" w:lineRule="exact"/>
        <w:ind w:firstLineChars="200" w:firstLine="632"/>
        <w:rPr>
          <w:rFonts w:ascii="Segoe UI" w:hAnsi="Segoe UI" w:cs="Segoe UI"/>
          <w:color w:val="000000"/>
          <w:spacing w:val="-2"/>
        </w:rPr>
      </w:pPr>
      <w:r w:rsidRPr="004A645A">
        <w:rPr>
          <w:rFonts w:ascii="Segoe UI" w:hAnsi="Segoe UI" w:cs="Segoe UI"/>
          <w:color w:val="000000"/>
          <w:spacing w:val="-2"/>
          <w:bdr w:val="none" w:sz="0" w:space="0" w:color="auto" w:frame="1"/>
        </w:rPr>
        <w:t>申请时间线、关键节点与录取要求详解</w:t>
      </w:r>
    </w:p>
    <w:p w:rsidR="004A645A" w:rsidRPr="004A645A" w:rsidRDefault="004A645A" w:rsidP="004A645A">
      <w:pPr>
        <w:spacing w:line="540" w:lineRule="exact"/>
        <w:ind w:firstLineChars="200" w:firstLine="632"/>
        <w:rPr>
          <w:rFonts w:ascii="Segoe UI" w:hAnsi="Segoe UI" w:cs="Segoe UI"/>
          <w:color w:val="000000"/>
          <w:spacing w:val="-2"/>
        </w:rPr>
      </w:pPr>
      <w:r w:rsidRPr="004A645A">
        <w:rPr>
          <w:rFonts w:ascii="Segoe UI" w:hAnsi="Segoe UI" w:cs="Segoe UI"/>
          <w:color w:val="000000"/>
          <w:spacing w:val="-2"/>
          <w:bdr w:val="none" w:sz="0" w:space="0" w:color="auto" w:frame="1"/>
        </w:rPr>
        <w:t>如何准备一份具有竞争力的申请材料</w:t>
      </w:r>
    </w:p>
    <w:p w:rsidR="004A645A" w:rsidRPr="004A645A" w:rsidRDefault="004A645A" w:rsidP="004A645A">
      <w:pPr>
        <w:spacing w:line="540" w:lineRule="exact"/>
        <w:ind w:firstLineChars="200" w:firstLine="632"/>
        <w:rPr>
          <w:rFonts w:ascii="Segoe UI" w:hAnsi="Segoe UI" w:cs="Segoe UI"/>
          <w:color w:val="000000"/>
          <w:spacing w:val="-2"/>
        </w:rPr>
      </w:pPr>
      <w:r w:rsidRPr="004A645A">
        <w:rPr>
          <w:rFonts w:ascii="Segoe UI" w:hAnsi="Segoe UI" w:cs="Segoe UI"/>
          <w:color w:val="000000"/>
          <w:spacing w:val="-2"/>
          <w:bdr w:val="none" w:sz="0" w:space="0" w:color="auto" w:frame="1"/>
        </w:rPr>
        <w:t>各类奖学金与资助机会全面介绍</w:t>
      </w:r>
    </w:p>
    <w:p w:rsidR="004A645A" w:rsidRPr="004A645A" w:rsidRDefault="004A645A" w:rsidP="004A645A">
      <w:pPr>
        <w:spacing w:line="540" w:lineRule="exact"/>
        <w:ind w:firstLineChars="200" w:firstLine="632"/>
        <w:rPr>
          <w:rFonts w:ascii="Segoe UI" w:hAnsi="Segoe UI" w:cs="Segoe UI"/>
          <w:color w:val="000000"/>
          <w:spacing w:val="-2"/>
        </w:rPr>
      </w:pPr>
      <w:r w:rsidRPr="004A645A">
        <w:rPr>
          <w:rFonts w:ascii="Segoe UI" w:hAnsi="Segoe UI" w:cs="Segoe UI"/>
          <w:color w:val="000000"/>
          <w:spacing w:val="-2"/>
          <w:bdr w:val="none" w:sz="0" w:space="0" w:color="auto" w:frame="1"/>
        </w:rPr>
        <w:t>如何有效地寻找并联系心仪的研究导师</w:t>
      </w:r>
    </w:p>
    <w:p w:rsidR="00EF4924" w:rsidRDefault="004A645A" w:rsidP="004A645A">
      <w:pPr>
        <w:spacing w:line="540" w:lineRule="exact"/>
        <w:ind w:firstLineChars="200" w:firstLine="640"/>
      </w:pPr>
      <w:r w:rsidRPr="004A645A">
        <w:t>宣讲会设有问答环节，您可就个人关心的问题与</w:t>
      </w:r>
      <w:r w:rsidRPr="004A645A">
        <w:t>Dr. Luis Perez</w:t>
      </w:r>
      <w:r w:rsidRPr="004A645A">
        <w:t>进行面对面交流。欢迎各位同学踊跃参加。</w:t>
      </w:r>
    </w:p>
    <w:sectPr w:rsidR="00EF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D4" w:rsidRDefault="00923ED4" w:rsidP="00662873">
      <w:r>
        <w:separator/>
      </w:r>
    </w:p>
  </w:endnote>
  <w:endnote w:type="continuationSeparator" w:id="0">
    <w:p w:rsidR="00923ED4" w:rsidRDefault="00923ED4" w:rsidP="0066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D4" w:rsidRDefault="00923ED4" w:rsidP="00662873">
      <w:r>
        <w:separator/>
      </w:r>
    </w:p>
  </w:footnote>
  <w:footnote w:type="continuationSeparator" w:id="0">
    <w:p w:rsidR="00923ED4" w:rsidRDefault="00923ED4" w:rsidP="0066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 w:rsidP="00662873">
    <w:pPr>
      <w:pStyle w:val="a5"/>
      <w:jc w:val="left"/>
    </w:pPr>
    <w:r>
      <w:rPr>
        <w:rFonts w:ascii="宋体" w:eastAsia="宋体" w:hAnsi="宋体" w:cs="宋体"/>
        <w:noProof/>
        <w:sz w:val="24"/>
      </w:rPr>
      <w:drawing>
        <wp:inline distT="0" distB="0" distL="0" distR="0" wp14:anchorId="02CE2B0A" wp14:editId="3A55BE8E">
          <wp:extent cx="1657350" cy="8572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ascii="宋体" w:eastAsia="宋体" w:hAnsi="宋体" w:cs="宋体"/>
        <w:noProof/>
        <w:sz w:val="24"/>
      </w:rPr>
      <w:drawing>
        <wp:inline distT="0" distB="0" distL="114300" distR="114300" wp14:anchorId="3AE0A968" wp14:editId="57CFCD5A">
          <wp:extent cx="2095203" cy="855980"/>
          <wp:effectExtent l="0" t="0" r="635" b="127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679" cy="876602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3" w:rsidRDefault="006628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5C01"/>
    <w:multiLevelType w:val="multilevel"/>
    <w:tmpl w:val="A97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5A"/>
    <w:rsid w:val="00052CEE"/>
    <w:rsid w:val="00381829"/>
    <w:rsid w:val="004A645A"/>
    <w:rsid w:val="00596D9E"/>
    <w:rsid w:val="00662873"/>
    <w:rsid w:val="00804D3F"/>
    <w:rsid w:val="00901093"/>
    <w:rsid w:val="00923ED4"/>
    <w:rsid w:val="0095049E"/>
    <w:rsid w:val="00BD466B"/>
    <w:rsid w:val="00EB3895"/>
    <w:rsid w:val="00E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69844-792D-4603-B550-B0641AD6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D3F"/>
    <w:pPr>
      <w:widowControl w:val="0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596D9E"/>
    <w:pPr>
      <w:keepNext/>
      <w:keepLines/>
      <w:spacing w:line="54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6D9E"/>
    <w:pPr>
      <w:keepNext/>
      <w:keepLines/>
      <w:spacing w:line="540" w:lineRule="exact"/>
      <w:ind w:firstLineChars="200" w:firstLine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B3895"/>
    <w:pPr>
      <w:keepNext/>
      <w:keepLines/>
      <w:spacing w:line="540" w:lineRule="exact"/>
      <w:ind w:firstLineChars="200" w:firstLine="200"/>
      <w:outlineLvl w:val="2"/>
    </w:pPr>
    <w:rPr>
      <w:rFonts w:eastAsia="KaiT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B3895"/>
    <w:rPr>
      <w:rFonts w:eastAsia="KaiTi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96D9E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96D9E"/>
    <w:rPr>
      <w:rFonts w:eastAsia="方正小标宋简体"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4A645A"/>
    <w:rPr>
      <w:b/>
      <w:bCs/>
    </w:rPr>
  </w:style>
  <w:style w:type="character" w:styleId="a4">
    <w:name w:val="Emphasis"/>
    <w:basedOn w:val="a0"/>
    <w:uiPriority w:val="20"/>
    <w:qFormat/>
    <w:rsid w:val="004A645A"/>
    <w:rPr>
      <w:i/>
      <w:iCs/>
    </w:rPr>
  </w:style>
  <w:style w:type="paragraph" w:customStyle="1" w:styleId="ybc-li-component">
    <w:name w:val="ybc-li-component"/>
    <w:basedOn w:val="a"/>
    <w:rsid w:val="004A645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customStyle="1" w:styleId="ybc-li-componentdot-placeholder">
    <w:name w:val="ybc-li-component__dot-placeholder"/>
    <w:basedOn w:val="a0"/>
    <w:rsid w:val="004A645A"/>
  </w:style>
  <w:style w:type="character" w:customStyle="1" w:styleId="ybc-li-componentdot">
    <w:name w:val="ybc-li-component_dot"/>
    <w:basedOn w:val="a0"/>
    <w:rsid w:val="004A645A"/>
  </w:style>
  <w:style w:type="character" w:customStyle="1" w:styleId="ybc-li-componentcontent">
    <w:name w:val="ybc-li-component_content"/>
    <w:basedOn w:val="a0"/>
    <w:rsid w:val="004A645A"/>
  </w:style>
  <w:style w:type="paragraph" w:styleId="a5">
    <w:name w:val="header"/>
    <w:basedOn w:val="a"/>
    <w:link w:val="a6"/>
    <w:uiPriority w:val="99"/>
    <w:unhideWhenUsed/>
    <w:rsid w:val="00662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2873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28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2873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李茂力</dc:creator>
  <cp:keywords/>
  <dc:description/>
  <cp:lastModifiedBy>李茂力</cp:lastModifiedBy>
  <cp:revision>4</cp:revision>
  <dcterms:created xsi:type="dcterms:W3CDTF">2025-11-12T07:53:00Z</dcterms:created>
  <dcterms:modified xsi:type="dcterms:W3CDTF">2025-11-13T01:55:00Z</dcterms:modified>
</cp:coreProperties>
</file>